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D51232" w:rsidRPr="008F656A" w:rsidRDefault="00D51232" w:rsidP="008F656A">
      <w:pPr>
        <w:ind w:firstLine="709"/>
        <w:jc w:val="right"/>
        <w:rPr>
          <w:bCs w:val="0"/>
          <w:sz w:val="24"/>
          <w:szCs w:val="24"/>
        </w:rPr>
      </w:pPr>
      <w:r>
        <w:rPr>
          <w:bCs w:val="0"/>
          <w:szCs w:val="28"/>
        </w:rPr>
        <w:t xml:space="preserve">                                                                       </w:t>
      </w:r>
      <w:r w:rsidR="008F656A" w:rsidRPr="008F656A">
        <w:rPr>
          <w:bCs w:val="0"/>
          <w:sz w:val="24"/>
          <w:szCs w:val="24"/>
        </w:rPr>
        <w:t>Приложение 4</w:t>
      </w:r>
    </w:p>
    <w:p w:rsidR="00D51232" w:rsidRPr="008F656A" w:rsidRDefault="00D51232" w:rsidP="008505FE">
      <w:pPr>
        <w:ind w:firstLine="709"/>
        <w:jc w:val="right"/>
        <w:rPr>
          <w:bCs w:val="0"/>
          <w:sz w:val="24"/>
          <w:szCs w:val="24"/>
        </w:rPr>
      </w:pPr>
      <w:r w:rsidRPr="008F656A">
        <w:rPr>
          <w:bCs w:val="0"/>
          <w:sz w:val="24"/>
          <w:szCs w:val="24"/>
        </w:rPr>
        <w:tab/>
      </w:r>
      <w:r w:rsidRPr="008F656A">
        <w:rPr>
          <w:bCs w:val="0"/>
          <w:sz w:val="24"/>
          <w:szCs w:val="24"/>
        </w:rPr>
        <w:tab/>
      </w:r>
      <w:r w:rsidRPr="008F656A">
        <w:rPr>
          <w:bCs w:val="0"/>
          <w:sz w:val="24"/>
          <w:szCs w:val="24"/>
        </w:rPr>
        <w:tab/>
      </w:r>
      <w:r w:rsidRPr="008F656A">
        <w:rPr>
          <w:bCs w:val="0"/>
          <w:sz w:val="24"/>
          <w:szCs w:val="24"/>
        </w:rPr>
        <w:tab/>
      </w:r>
      <w:r w:rsidRPr="008F656A">
        <w:rPr>
          <w:bCs w:val="0"/>
          <w:sz w:val="24"/>
          <w:szCs w:val="24"/>
        </w:rPr>
        <w:tab/>
      </w:r>
      <w:r w:rsidRPr="008F656A">
        <w:rPr>
          <w:bCs w:val="0"/>
          <w:sz w:val="24"/>
          <w:szCs w:val="24"/>
        </w:rPr>
        <w:tab/>
      </w:r>
      <w:r w:rsidRPr="008F656A">
        <w:rPr>
          <w:bCs w:val="0"/>
          <w:sz w:val="24"/>
          <w:szCs w:val="24"/>
        </w:rPr>
        <w:tab/>
      </w:r>
      <w:r w:rsidR="008F656A" w:rsidRPr="008F656A">
        <w:rPr>
          <w:bCs w:val="0"/>
          <w:sz w:val="24"/>
          <w:szCs w:val="24"/>
        </w:rPr>
        <w:t xml:space="preserve">к </w:t>
      </w:r>
      <w:r w:rsidRPr="008F656A">
        <w:rPr>
          <w:bCs w:val="0"/>
          <w:sz w:val="24"/>
          <w:szCs w:val="24"/>
        </w:rPr>
        <w:t>постановлени</w:t>
      </w:r>
      <w:r w:rsidR="008F656A" w:rsidRPr="008F656A">
        <w:rPr>
          <w:bCs w:val="0"/>
          <w:sz w:val="24"/>
          <w:szCs w:val="24"/>
        </w:rPr>
        <w:t>ю</w:t>
      </w:r>
      <w:r w:rsidRPr="008F656A">
        <w:rPr>
          <w:bCs w:val="0"/>
          <w:sz w:val="24"/>
          <w:szCs w:val="24"/>
        </w:rPr>
        <w:t xml:space="preserve"> Администрации</w:t>
      </w:r>
    </w:p>
    <w:p w:rsidR="00CF6624" w:rsidRPr="008F656A" w:rsidRDefault="00D51232" w:rsidP="00CF6624">
      <w:pPr>
        <w:ind w:firstLine="709"/>
        <w:jc w:val="right"/>
        <w:rPr>
          <w:color w:val="000000"/>
          <w:sz w:val="24"/>
          <w:szCs w:val="24"/>
        </w:rPr>
      </w:pPr>
      <w:r w:rsidRPr="008F656A">
        <w:rPr>
          <w:bCs w:val="0"/>
          <w:sz w:val="24"/>
          <w:szCs w:val="24"/>
        </w:rPr>
        <w:tab/>
      </w:r>
      <w:r w:rsidRPr="008F656A">
        <w:rPr>
          <w:bCs w:val="0"/>
          <w:sz w:val="24"/>
          <w:szCs w:val="24"/>
        </w:rPr>
        <w:tab/>
      </w:r>
      <w:r w:rsidRPr="008F656A">
        <w:rPr>
          <w:bCs w:val="0"/>
          <w:sz w:val="24"/>
          <w:szCs w:val="24"/>
        </w:rPr>
        <w:tab/>
      </w:r>
      <w:r w:rsidRPr="008F656A">
        <w:rPr>
          <w:bCs w:val="0"/>
          <w:sz w:val="24"/>
          <w:szCs w:val="24"/>
        </w:rPr>
        <w:tab/>
      </w:r>
      <w:r w:rsidRPr="008F656A">
        <w:rPr>
          <w:bCs w:val="0"/>
          <w:sz w:val="24"/>
          <w:szCs w:val="24"/>
        </w:rPr>
        <w:tab/>
      </w:r>
      <w:r w:rsidRPr="008F656A">
        <w:rPr>
          <w:bCs w:val="0"/>
          <w:sz w:val="24"/>
          <w:szCs w:val="24"/>
        </w:rPr>
        <w:tab/>
      </w:r>
      <w:r w:rsidRPr="008F656A">
        <w:rPr>
          <w:bCs w:val="0"/>
          <w:sz w:val="24"/>
          <w:szCs w:val="24"/>
        </w:rPr>
        <w:tab/>
      </w:r>
      <w:r w:rsidR="00CF6624" w:rsidRPr="008F656A">
        <w:rPr>
          <w:color w:val="000000"/>
          <w:sz w:val="24"/>
          <w:szCs w:val="24"/>
        </w:rPr>
        <w:t xml:space="preserve">муниципального образования «Муниципальный округ </w:t>
      </w:r>
    </w:p>
    <w:p w:rsidR="00D51232" w:rsidRPr="008F656A" w:rsidRDefault="00CF6624" w:rsidP="00CF6624">
      <w:pPr>
        <w:ind w:firstLine="709"/>
        <w:jc w:val="right"/>
        <w:rPr>
          <w:bCs w:val="0"/>
          <w:sz w:val="24"/>
          <w:szCs w:val="24"/>
        </w:rPr>
      </w:pPr>
      <w:r w:rsidRPr="008F656A">
        <w:rPr>
          <w:color w:val="000000"/>
          <w:sz w:val="24"/>
          <w:szCs w:val="24"/>
        </w:rPr>
        <w:t>Красногорский район Удмуртской Республики»</w:t>
      </w:r>
    </w:p>
    <w:p w:rsidR="008F656A" w:rsidRDefault="00D51232" w:rsidP="008505FE">
      <w:pPr>
        <w:ind w:firstLine="709"/>
        <w:jc w:val="right"/>
        <w:rPr>
          <w:bCs w:val="0"/>
          <w:sz w:val="24"/>
          <w:szCs w:val="24"/>
        </w:rPr>
      </w:pPr>
      <w:r w:rsidRPr="008F656A">
        <w:rPr>
          <w:bCs w:val="0"/>
          <w:sz w:val="24"/>
          <w:szCs w:val="24"/>
        </w:rPr>
        <w:tab/>
      </w:r>
      <w:r w:rsidRPr="008F656A">
        <w:rPr>
          <w:bCs w:val="0"/>
          <w:sz w:val="24"/>
          <w:szCs w:val="24"/>
        </w:rPr>
        <w:tab/>
      </w:r>
      <w:r w:rsidRPr="008F656A">
        <w:rPr>
          <w:bCs w:val="0"/>
          <w:sz w:val="24"/>
          <w:szCs w:val="24"/>
        </w:rPr>
        <w:tab/>
      </w:r>
      <w:r w:rsidRPr="008F656A">
        <w:rPr>
          <w:bCs w:val="0"/>
          <w:sz w:val="24"/>
          <w:szCs w:val="24"/>
        </w:rPr>
        <w:tab/>
      </w:r>
      <w:r w:rsidRPr="008F656A">
        <w:rPr>
          <w:bCs w:val="0"/>
          <w:sz w:val="24"/>
          <w:szCs w:val="24"/>
        </w:rPr>
        <w:tab/>
      </w:r>
      <w:r w:rsidRPr="008F656A">
        <w:rPr>
          <w:bCs w:val="0"/>
          <w:sz w:val="24"/>
          <w:szCs w:val="24"/>
        </w:rPr>
        <w:tab/>
      </w:r>
      <w:r w:rsidRPr="008F656A">
        <w:rPr>
          <w:bCs w:val="0"/>
          <w:sz w:val="24"/>
          <w:szCs w:val="24"/>
        </w:rPr>
        <w:tab/>
        <w:t>от «</w:t>
      </w:r>
      <w:r w:rsidR="008505FE" w:rsidRPr="008F656A">
        <w:rPr>
          <w:bCs w:val="0"/>
          <w:sz w:val="24"/>
          <w:szCs w:val="24"/>
        </w:rPr>
        <w:t>_</w:t>
      </w:r>
      <w:proofErr w:type="gramStart"/>
      <w:r w:rsidR="00815C29">
        <w:rPr>
          <w:bCs w:val="0"/>
          <w:sz w:val="24"/>
          <w:szCs w:val="24"/>
          <w:u w:val="single"/>
        </w:rPr>
        <w:t>07</w:t>
      </w:r>
      <w:r w:rsidR="00A4149E" w:rsidRPr="008F656A">
        <w:rPr>
          <w:bCs w:val="0"/>
          <w:sz w:val="24"/>
          <w:szCs w:val="24"/>
        </w:rPr>
        <w:t xml:space="preserve"> »</w:t>
      </w:r>
      <w:proofErr w:type="gramEnd"/>
      <w:r w:rsidR="00A4149E" w:rsidRPr="008F656A">
        <w:rPr>
          <w:bCs w:val="0"/>
          <w:sz w:val="24"/>
          <w:szCs w:val="24"/>
        </w:rPr>
        <w:t xml:space="preserve"> </w:t>
      </w:r>
      <w:r w:rsidR="008505FE" w:rsidRPr="008F656A">
        <w:rPr>
          <w:bCs w:val="0"/>
          <w:sz w:val="24"/>
          <w:szCs w:val="24"/>
        </w:rPr>
        <w:t>_</w:t>
      </w:r>
      <w:r w:rsidR="00815C29">
        <w:rPr>
          <w:bCs w:val="0"/>
          <w:sz w:val="24"/>
          <w:szCs w:val="24"/>
          <w:u w:val="single"/>
        </w:rPr>
        <w:t>ноября</w:t>
      </w:r>
      <w:r w:rsidR="008505FE" w:rsidRPr="008F656A">
        <w:rPr>
          <w:bCs w:val="0"/>
          <w:sz w:val="24"/>
          <w:szCs w:val="24"/>
        </w:rPr>
        <w:t>__</w:t>
      </w:r>
      <w:r w:rsidR="00B02B63" w:rsidRPr="008F656A">
        <w:rPr>
          <w:bCs w:val="0"/>
          <w:sz w:val="24"/>
          <w:szCs w:val="24"/>
        </w:rPr>
        <w:t xml:space="preserve">  20</w:t>
      </w:r>
      <w:r w:rsidR="00815C29">
        <w:rPr>
          <w:bCs w:val="0"/>
          <w:sz w:val="24"/>
          <w:szCs w:val="24"/>
          <w:u w:val="single"/>
        </w:rPr>
        <w:t>22</w:t>
      </w:r>
      <w:r w:rsidR="008505FE" w:rsidRPr="008F656A">
        <w:rPr>
          <w:bCs w:val="0"/>
          <w:sz w:val="24"/>
          <w:szCs w:val="24"/>
        </w:rPr>
        <w:t>_</w:t>
      </w:r>
      <w:r w:rsidRPr="008F656A">
        <w:rPr>
          <w:bCs w:val="0"/>
          <w:sz w:val="24"/>
          <w:szCs w:val="24"/>
        </w:rPr>
        <w:t xml:space="preserve"> г. </w:t>
      </w:r>
      <w:r w:rsidR="008F656A">
        <w:rPr>
          <w:bCs w:val="0"/>
          <w:sz w:val="24"/>
          <w:szCs w:val="24"/>
        </w:rPr>
        <w:t xml:space="preserve">     </w:t>
      </w:r>
    </w:p>
    <w:p w:rsidR="00D51232" w:rsidRPr="008F656A" w:rsidRDefault="00D51232" w:rsidP="008505FE">
      <w:pPr>
        <w:ind w:firstLine="709"/>
        <w:jc w:val="right"/>
        <w:rPr>
          <w:bCs w:val="0"/>
          <w:sz w:val="24"/>
          <w:szCs w:val="24"/>
        </w:rPr>
      </w:pPr>
      <w:r w:rsidRPr="008F656A">
        <w:rPr>
          <w:bCs w:val="0"/>
          <w:sz w:val="24"/>
          <w:szCs w:val="24"/>
        </w:rPr>
        <w:t xml:space="preserve">№ </w:t>
      </w:r>
      <w:r w:rsidR="008505FE" w:rsidRPr="008F656A">
        <w:rPr>
          <w:bCs w:val="0"/>
          <w:sz w:val="24"/>
          <w:szCs w:val="24"/>
        </w:rPr>
        <w:t>_</w:t>
      </w:r>
      <w:r w:rsidR="00815C29">
        <w:rPr>
          <w:bCs w:val="0"/>
          <w:sz w:val="24"/>
          <w:szCs w:val="24"/>
          <w:u w:val="single"/>
        </w:rPr>
        <w:t>1019</w:t>
      </w:r>
      <w:bookmarkStart w:id="0" w:name="_GoBack"/>
      <w:bookmarkEnd w:id="0"/>
      <w:r w:rsidR="008505FE" w:rsidRPr="008F656A">
        <w:rPr>
          <w:bCs w:val="0"/>
          <w:sz w:val="24"/>
          <w:szCs w:val="24"/>
        </w:rPr>
        <w:t>__</w:t>
      </w:r>
    </w:p>
    <w:p w:rsidR="00D51232" w:rsidRDefault="00D51232">
      <w:pPr>
        <w:ind w:firstLine="709"/>
        <w:jc w:val="both"/>
        <w:rPr>
          <w:bCs w:val="0"/>
          <w:szCs w:val="28"/>
        </w:rPr>
      </w:pPr>
    </w:p>
    <w:p w:rsidR="00C03520" w:rsidRDefault="00C03520">
      <w:pPr>
        <w:ind w:firstLine="709"/>
        <w:jc w:val="both"/>
        <w:rPr>
          <w:bCs w:val="0"/>
          <w:szCs w:val="28"/>
        </w:rPr>
      </w:pPr>
    </w:p>
    <w:p w:rsidR="00D51232" w:rsidRDefault="00D51232">
      <w:pPr>
        <w:pStyle w:val="a4"/>
        <w:spacing w:after="0" w:line="100" w:lineRule="atLeast"/>
        <w:jc w:val="center"/>
        <w:rPr>
          <w:b/>
          <w:szCs w:val="28"/>
        </w:rPr>
      </w:pPr>
      <w:r>
        <w:rPr>
          <w:b/>
          <w:szCs w:val="28"/>
        </w:rPr>
        <w:t xml:space="preserve">ПРОГРАММА </w:t>
      </w:r>
    </w:p>
    <w:p w:rsidR="00D51232" w:rsidRDefault="00DD2BAC">
      <w:pPr>
        <w:pStyle w:val="a4"/>
        <w:spacing w:after="0" w:line="100" w:lineRule="atLeast"/>
        <w:jc w:val="both"/>
        <w:rPr>
          <w:b/>
          <w:color w:val="000000"/>
          <w:szCs w:val="28"/>
        </w:rPr>
      </w:pPr>
      <w:r w:rsidRPr="001514D0">
        <w:rPr>
          <w:b/>
          <w:szCs w:val="28"/>
        </w:rPr>
        <w:t>профилактики рисков причинения вреда (ущерба) охраняемым законом ценностям при осуществлении</w:t>
      </w:r>
      <w:r>
        <w:rPr>
          <w:b/>
          <w:szCs w:val="28"/>
        </w:rPr>
        <w:t xml:space="preserve"> муниципального земельного контроля в границах </w:t>
      </w:r>
      <w:r w:rsidRPr="00DD2BAC">
        <w:rPr>
          <w:b/>
          <w:color w:val="000000"/>
          <w:szCs w:val="28"/>
        </w:rPr>
        <w:t>муниципального образования «Муниципальный округ Красногорский район Удмуртской Республики»</w:t>
      </w:r>
    </w:p>
    <w:p w:rsidR="00DD2BAC" w:rsidRDefault="00DD2BAC">
      <w:pPr>
        <w:pStyle w:val="a4"/>
        <w:spacing w:after="0" w:line="100" w:lineRule="atLeast"/>
        <w:jc w:val="both"/>
        <w:rPr>
          <w:szCs w:val="28"/>
        </w:rPr>
      </w:pPr>
    </w:p>
    <w:p w:rsidR="00D51232" w:rsidRDefault="001E58B1">
      <w:pPr>
        <w:pStyle w:val="a4"/>
        <w:numPr>
          <w:ilvl w:val="0"/>
          <w:numId w:val="3"/>
        </w:numPr>
        <w:spacing w:after="0" w:line="100" w:lineRule="atLeast"/>
        <w:jc w:val="center"/>
        <w:rPr>
          <w:color w:val="000000"/>
          <w:szCs w:val="28"/>
        </w:rPr>
      </w:pPr>
      <w:r>
        <w:rPr>
          <w:b/>
          <w:szCs w:val="28"/>
        </w:rPr>
        <w:t>Общее положение</w:t>
      </w:r>
    </w:p>
    <w:p w:rsidR="00D51232" w:rsidRDefault="00D51232">
      <w:pPr>
        <w:pStyle w:val="a4"/>
        <w:spacing w:after="0" w:line="100" w:lineRule="atLeast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   </w:t>
      </w:r>
      <w:r>
        <w:rPr>
          <w:color w:val="000000"/>
          <w:szCs w:val="28"/>
        </w:rPr>
        <w:tab/>
        <w:t xml:space="preserve">Настоящая программа разработана Администрацией </w:t>
      </w:r>
      <w:r w:rsidR="00CF6624">
        <w:rPr>
          <w:color w:val="000000"/>
          <w:szCs w:val="28"/>
        </w:rPr>
        <w:t>муниципального образования «</w:t>
      </w:r>
      <w:r w:rsidR="00CF6624" w:rsidRPr="007C337D">
        <w:rPr>
          <w:color w:val="000000"/>
          <w:szCs w:val="28"/>
        </w:rPr>
        <w:t>Муниципальный округ Красногорский район Удмуртской Республики</w:t>
      </w:r>
      <w:r w:rsidR="00CF6624">
        <w:rPr>
          <w:color w:val="000000"/>
          <w:szCs w:val="28"/>
        </w:rPr>
        <w:t>»</w:t>
      </w:r>
      <w:r>
        <w:rPr>
          <w:color w:val="000000"/>
          <w:szCs w:val="28"/>
        </w:rPr>
        <w:t xml:space="preserve"> в целях профилактики нарушения требований, установленных нормативными правовыми актами, предупреждения возможного нарушения подконтрольными субъектами обязательных требований земельного законодательства и снижения рисков причинения ущерба охраняемым законом ценностям.</w:t>
      </w:r>
    </w:p>
    <w:p w:rsidR="00D51232" w:rsidRDefault="00D51232">
      <w:pPr>
        <w:pStyle w:val="a4"/>
        <w:spacing w:after="0" w:line="100" w:lineRule="atLeast"/>
        <w:jc w:val="both"/>
      </w:pPr>
      <w:r>
        <w:rPr>
          <w:color w:val="000000"/>
          <w:szCs w:val="28"/>
        </w:rPr>
        <w:tab/>
      </w:r>
      <w:r w:rsidR="001E58B1">
        <w:rPr>
          <w:color w:val="000000"/>
          <w:szCs w:val="28"/>
        </w:rPr>
        <w:t xml:space="preserve">Основные вопросы проверки </w:t>
      </w:r>
      <w:r w:rsidR="003571CF">
        <w:rPr>
          <w:color w:val="000000"/>
          <w:szCs w:val="28"/>
        </w:rPr>
        <w:t>в</w:t>
      </w:r>
      <w:r>
        <w:rPr>
          <w:color w:val="000000"/>
          <w:szCs w:val="28"/>
        </w:rPr>
        <w:t xml:space="preserve"> области муниципального земельного контроля:</w:t>
      </w:r>
    </w:p>
    <w:p w:rsidR="00D51232" w:rsidRDefault="001E58B1">
      <w:pPr>
        <w:pStyle w:val="ConsPlusNormal"/>
        <w:ind w:firstLine="540"/>
        <w:jc w:val="both"/>
      </w:pPr>
      <w:r>
        <w:t>- н</w:t>
      </w:r>
      <w:r w:rsidR="00D51232">
        <w:t>едопущени</w:t>
      </w:r>
      <w:r>
        <w:t>е</w:t>
      </w:r>
      <w:r w:rsidR="00D51232">
        <w:t xml:space="preserve"> самовольного занятия земельных участков или частей земельных участков, в том числе использования земельного участка лицом, не имеющим предусмотренных законодательством Российской Федерации прав на указанный земельный участок;</w:t>
      </w:r>
    </w:p>
    <w:p w:rsidR="00D51232" w:rsidRDefault="001E58B1">
      <w:pPr>
        <w:pStyle w:val="ConsPlusNormal"/>
        <w:ind w:firstLine="540"/>
        <w:jc w:val="both"/>
      </w:pPr>
      <w:r>
        <w:t>- и</w:t>
      </w:r>
      <w:r w:rsidR="00D51232">
        <w:t>спользовани</w:t>
      </w:r>
      <w:r>
        <w:t>е</w:t>
      </w:r>
      <w:r w:rsidR="00D51232">
        <w:t xml:space="preserve"> земельных участков в соответствии с их принадлежностью к той или иной категории земель и (или) разрешенным использованием, выполнению обязанностей по приведению земель в состояние, пригодное для использования по целевому назначению;</w:t>
      </w:r>
    </w:p>
    <w:p w:rsidR="00D51232" w:rsidRDefault="00D51232">
      <w:pPr>
        <w:pStyle w:val="ConsPlusNormal"/>
        <w:ind w:firstLine="540"/>
        <w:jc w:val="both"/>
      </w:pPr>
      <w:r>
        <w:t xml:space="preserve">- </w:t>
      </w:r>
      <w:r w:rsidR="001E58B1">
        <w:t>з</w:t>
      </w:r>
      <w:r>
        <w:t>аконност</w:t>
      </w:r>
      <w:r w:rsidR="001E58B1">
        <w:t>ь</w:t>
      </w:r>
      <w:r>
        <w:t xml:space="preserve"> уступки права пользования землей, самовольной мены земельными участками;</w:t>
      </w:r>
    </w:p>
    <w:p w:rsidR="00D51232" w:rsidRDefault="00D51232">
      <w:pPr>
        <w:pStyle w:val="ConsPlusNormal"/>
        <w:ind w:firstLine="540"/>
        <w:jc w:val="both"/>
        <w:rPr>
          <w:color w:val="000000"/>
        </w:rPr>
      </w:pPr>
      <w:r>
        <w:t xml:space="preserve">- </w:t>
      </w:r>
      <w:r w:rsidR="001E58B1">
        <w:t>и</w:t>
      </w:r>
      <w:r>
        <w:t>сполнени</w:t>
      </w:r>
      <w:r w:rsidR="001E58B1">
        <w:t>е</w:t>
      </w:r>
      <w:r>
        <w:t xml:space="preserve"> предписаний по вопросам соблюдения земельного законодательства и устранения нарушений в области земельных отношений, вынесенных должностными лицами, уполномоченными на осуществление муниципального земельного контроля.</w:t>
      </w:r>
    </w:p>
    <w:p w:rsidR="00D51232" w:rsidRDefault="00D51232">
      <w:pPr>
        <w:autoSpaceDE w:val="0"/>
        <w:spacing w:line="100" w:lineRule="atLeast"/>
        <w:jc w:val="center"/>
        <w:rPr>
          <w:b/>
          <w:color w:val="000000"/>
          <w:szCs w:val="28"/>
        </w:rPr>
      </w:pPr>
      <w:r>
        <w:rPr>
          <w:color w:val="000000"/>
          <w:szCs w:val="28"/>
        </w:rPr>
        <w:t xml:space="preserve">         </w:t>
      </w:r>
      <w:r>
        <w:rPr>
          <w:b/>
          <w:color w:val="000000"/>
          <w:szCs w:val="28"/>
        </w:rPr>
        <w:t xml:space="preserve"> </w:t>
      </w:r>
    </w:p>
    <w:p w:rsidR="00D51232" w:rsidRDefault="00D51232">
      <w:pPr>
        <w:autoSpaceDE w:val="0"/>
        <w:spacing w:line="100" w:lineRule="atLeast"/>
        <w:jc w:val="center"/>
        <w:rPr>
          <w:szCs w:val="28"/>
        </w:rPr>
      </w:pPr>
      <w:r>
        <w:rPr>
          <w:b/>
          <w:color w:val="000000"/>
          <w:szCs w:val="28"/>
        </w:rPr>
        <w:t>Целью программы является:</w:t>
      </w:r>
    </w:p>
    <w:p w:rsidR="00D51232" w:rsidRDefault="00D51232">
      <w:pPr>
        <w:autoSpaceDE w:val="0"/>
        <w:spacing w:line="100" w:lineRule="atLeast"/>
        <w:jc w:val="both"/>
        <w:rPr>
          <w:szCs w:val="28"/>
        </w:rPr>
      </w:pPr>
    </w:p>
    <w:p w:rsidR="003571CF" w:rsidRDefault="00A841C4" w:rsidP="003571CF">
      <w:pPr>
        <w:autoSpaceDE w:val="0"/>
        <w:spacing w:line="100" w:lineRule="atLeast"/>
        <w:jc w:val="both"/>
        <w:rPr>
          <w:szCs w:val="28"/>
        </w:rPr>
      </w:pPr>
      <w:r>
        <w:rPr>
          <w:szCs w:val="28"/>
        </w:rPr>
        <w:t xml:space="preserve">        </w:t>
      </w:r>
      <w:r w:rsidR="003571CF">
        <w:rPr>
          <w:szCs w:val="28"/>
        </w:rPr>
        <w:t>1)  повышение прозрачности системы муниципального контроля;</w:t>
      </w:r>
    </w:p>
    <w:p w:rsidR="003571CF" w:rsidRPr="009F7936" w:rsidRDefault="003571CF" w:rsidP="003571CF">
      <w:pPr>
        <w:ind w:firstLine="567"/>
        <w:jc w:val="both"/>
        <w:rPr>
          <w:szCs w:val="28"/>
        </w:rPr>
      </w:pPr>
      <w:r w:rsidRPr="009F7936">
        <w:rPr>
          <w:szCs w:val="28"/>
        </w:rPr>
        <w:t xml:space="preserve">2) 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 </w:t>
      </w:r>
    </w:p>
    <w:p w:rsidR="003571CF" w:rsidRPr="009F7936" w:rsidRDefault="003571CF" w:rsidP="003571CF">
      <w:pPr>
        <w:ind w:firstLine="567"/>
        <w:jc w:val="both"/>
        <w:rPr>
          <w:szCs w:val="28"/>
        </w:rPr>
      </w:pPr>
      <w:r w:rsidRPr="009F7936">
        <w:rPr>
          <w:szCs w:val="28"/>
        </w:rPr>
        <w:t>3) создание условий для доведения обязательных требований до контролируемых лиц, повышение информированности о способах их соблюдения;</w:t>
      </w:r>
    </w:p>
    <w:p w:rsidR="003571CF" w:rsidRPr="009F7936" w:rsidRDefault="003571CF" w:rsidP="003571CF">
      <w:pPr>
        <w:ind w:firstLine="567"/>
        <w:jc w:val="both"/>
        <w:rPr>
          <w:szCs w:val="28"/>
        </w:rPr>
      </w:pPr>
      <w:r w:rsidRPr="009F7936">
        <w:rPr>
          <w:szCs w:val="28"/>
        </w:rPr>
        <w:lastRenderedPageBreak/>
        <w:t>4) предупреждение нарушений контролируемыми лицами обязательных требований, включая устранение причин, факторов и условий, способствующих возможному нарушению обязательных требований;</w:t>
      </w:r>
    </w:p>
    <w:p w:rsidR="003571CF" w:rsidRPr="009F7936" w:rsidRDefault="003571CF" w:rsidP="003571CF">
      <w:pPr>
        <w:ind w:firstLine="567"/>
        <w:jc w:val="both"/>
        <w:rPr>
          <w:szCs w:val="28"/>
        </w:rPr>
      </w:pPr>
      <w:r w:rsidRPr="009F7936">
        <w:rPr>
          <w:szCs w:val="28"/>
        </w:rPr>
        <w:t>5) снижение административной нагрузки на контролируемых лиц;</w:t>
      </w:r>
    </w:p>
    <w:p w:rsidR="003571CF" w:rsidRPr="009F7936" w:rsidRDefault="003571CF" w:rsidP="003571CF">
      <w:pPr>
        <w:ind w:firstLine="567"/>
        <w:jc w:val="both"/>
        <w:rPr>
          <w:szCs w:val="28"/>
        </w:rPr>
      </w:pPr>
      <w:r>
        <w:rPr>
          <w:szCs w:val="28"/>
        </w:rPr>
        <w:t xml:space="preserve">6) </w:t>
      </w:r>
      <w:r w:rsidRPr="009F7936">
        <w:rPr>
          <w:szCs w:val="28"/>
        </w:rPr>
        <w:t>снижение размера ущерба, причиняемого охраняемым законом ценностям.</w:t>
      </w:r>
    </w:p>
    <w:p w:rsidR="003571CF" w:rsidRDefault="003571CF" w:rsidP="003571CF">
      <w:pPr>
        <w:autoSpaceDE w:val="0"/>
        <w:spacing w:line="100" w:lineRule="atLeast"/>
        <w:jc w:val="both"/>
        <w:rPr>
          <w:b/>
          <w:szCs w:val="28"/>
        </w:rPr>
      </w:pPr>
    </w:p>
    <w:p w:rsidR="00D51232" w:rsidRDefault="00D51232" w:rsidP="003571CF">
      <w:pPr>
        <w:autoSpaceDE w:val="0"/>
        <w:spacing w:line="100" w:lineRule="atLeast"/>
        <w:jc w:val="center"/>
        <w:rPr>
          <w:szCs w:val="28"/>
        </w:rPr>
      </w:pPr>
      <w:r>
        <w:rPr>
          <w:b/>
          <w:szCs w:val="28"/>
        </w:rPr>
        <w:t>Задачами программы являются:</w:t>
      </w:r>
    </w:p>
    <w:p w:rsidR="00D51232" w:rsidRDefault="00D51232">
      <w:pPr>
        <w:spacing w:line="100" w:lineRule="atLeast"/>
        <w:ind w:right="425" w:firstLine="709"/>
        <w:jc w:val="center"/>
        <w:rPr>
          <w:szCs w:val="28"/>
        </w:rPr>
      </w:pPr>
    </w:p>
    <w:p w:rsidR="003571CF" w:rsidRPr="009F7936" w:rsidRDefault="003571CF" w:rsidP="003571CF">
      <w:pPr>
        <w:ind w:firstLine="567"/>
        <w:jc w:val="both"/>
        <w:rPr>
          <w:szCs w:val="28"/>
        </w:rPr>
      </w:pPr>
      <w:r w:rsidRPr="009F7936">
        <w:rPr>
          <w:szCs w:val="28"/>
        </w:rPr>
        <w:t>1) укрепление системы профилактики нарушений обязательных требований;</w:t>
      </w:r>
    </w:p>
    <w:p w:rsidR="003571CF" w:rsidRPr="009F7936" w:rsidRDefault="003571CF" w:rsidP="003571CF">
      <w:pPr>
        <w:ind w:firstLine="567"/>
        <w:jc w:val="both"/>
        <w:rPr>
          <w:szCs w:val="28"/>
        </w:rPr>
      </w:pPr>
      <w:r w:rsidRPr="009F7936">
        <w:rPr>
          <w:szCs w:val="28"/>
        </w:rPr>
        <w:t>2) выявление причин, факторов и условий, способствующих нарушениям обязательных требований, разработка мероприятий, направленных на устранение нарушений обязательных требований;</w:t>
      </w:r>
    </w:p>
    <w:p w:rsidR="003571CF" w:rsidRPr="009F7936" w:rsidRDefault="003571CF" w:rsidP="003571CF">
      <w:pPr>
        <w:ind w:firstLine="567"/>
        <w:jc w:val="both"/>
        <w:rPr>
          <w:color w:val="010101"/>
          <w:szCs w:val="28"/>
        </w:rPr>
      </w:pPr>
      <w:r w:rsidRPr="009F7936">
        <w:rPr>
          <w:szCs w:val="28"/>
        </w:rPr>
        <w:t xml:space="preserve">3) </w:t>
      </w:r>
      <w:r w:rsidRPr="009F7936">
        <w:rPr>
          <w:color w:val="010101"/>
          <w:szCs w:val="28"/>
        </w:rPr>
        <w:t xml:space="preserve">формирование единого понимания обязательных требований </w:t>
      </w:r>
      <w:r>
        <w:rPr>
          <w:color w:val="010101"/>
          <w:szCs w:val="28"/>
        </w:rPr>
        <w:t>действующего</w:t>
      </w:r>
      <w:r w:rsidRPr="009F7936">
        <w:rPr>
          <w:color w:val="010101"/>
          <w:szCs w:val="28"/>
        </w:rPr>
        <w:t xml:space="preserve"> законодательства у всех участников контрольной деятельности;</w:t>
      </w:r>
    </w:p>
    <w:p w:rsidR="003571CF" w:rsidRPr="009F7936" w:rsidRDefault="003571CF" w:rsidP="003571CF">
      <w:pPr>
        <w:ind w:firstLine="567"/>
        <w:jc w:val="both"/>
        <w:rPr>
          <w:color w:val="010101"/>
          <w:szCs w:val="28"/>
        </w:rPr>
      </w:pPr>
      <w:r w:rsidRPr="009F7936">
        <w:rPr>
          <w:color w:val="010101"/>
          <w:szCs w:val="28"/>
        </w:rPr>
        <w:t xml:space="preserve">4) повышение уровня правовой грамотности подконтрольных субъектов, в том числе путем обеспечения доступности информации об обязательных требованиях </w:t>
      </w:r>
      <w:r>
        <w:rPr>
          <w:color w:val="010101"/>
          <w:szCs w:val="28"/>
        </w:rPr>
        <w:t>действующего</w:t>
      </w:r>
      <w:r w:rsidRPr="009F7936">
        <w:rPr>
          <w:color w:val="010101"/>
          <w:szCs w:val="28"/>
        </w:rPr>
        <w:t xml:space="preserve"> законодательства и необходимых мерах по их исполнению. </w:t>
      </w:r>
    </w:p>
    <w:p w:rsidR="00D51232" w:rsidRDefault="00D51232" w:rsidP="003571CF">
      <w:pPr>
        <w:spacing w:line="100" w:lineRule="atLeast"/>
        <w:ind w:right="-2"/>
        <w:jc w:val="both"/>
        <w:rPr>
          <w:color w:val="000000"/>
          <w:szCs w:val="28"/>
        </w:rPr>
      </w:pPr>
    </w:p>
    <w:p w:rsidR="00D51232" w:rsidRDefault="00D51232">
      <w:pPr>
        <w:widowControl w:val="0"/>
        <w:numPr>
          <w:ilvl w:val="0"/>
          <w:numId w:val="2"/>
        </w:numPr>
        <w:autoSpaceDE w:val="0"/>
        <w:spacing w:line="100" w:lineRule="atLeast"/>
        <w:jc w:val="center"/>
        <w:rPr>
          <w:b/>
          <w:szCs w:val="28"/>
        </w:rPr>
      </w:pPr>
      <w:r>
        <w:rPr>
          <w:b/>
          <w:szCs w:val="28"/>
        </w:rPr>
        <w:t>Текущий уровень профилактических мероприятий</w:t>
      </w:r>
    </w:p>
    <w:p w:rsidR="00D51232" w:rsidRDefault="00D51232">
      <w:pPr>
        <w:autoSpaceDE w:val="0"/>
        <w:spacing w:line="100" w:lineRule="atLeast"/>
        <w:jc w:val="center"/>
        <w:rPr>
          <w:b/>
          <w:szCs w:val="28"/>
        </w:rPr>
      </w:pPr>
    </w:p>
    <w:p w:rsidR="00D51232" w:rsidRDefault="00D51232">
      <w:pPr>
        <w:autoSpaceDE w:val="0"/>
        <w:spacing w:line="100" w:lineRule="atLeast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        </w:t>
      </w:r>
      <w:r>
        <w:rPr>
          <w:color w:val="000000"/>
          <w:szCs w:val="28"/>
        </w:rPr>
        <w:tab/>
      </w:r>
      <w:r>
        <w:rPr>
          <w:color w:val="2E2E2E"/>
          <w:szCs w:val="28"/>
        </w:rPr>
        <w:t xml:space="preserve">В </w:t>
      </w:r>
      <w:r>
        <w:rPr>
          <w:color w:val="000000"/>
          <w:szCs w:val="28"/>
        </w:rPr>
        <w:t>рамках профилактики предупреждения нарушений, установленных нормативными правовыми актами Российской Федерации и нормативными правовыми актами органов местного самоуправления, должностными лицами Администрации, уполномоченными на проведение мероприятий по муниципальному контролю, осуществляется прием представителей юридических лиц, индивидуальных предпринимателей и граждан, а также проводятся консультации и даются пояснения по вопросам соблюдения земельного законодательства.</w:t>
      </w:r>
    </w:p>
    <w:p w:rsidR="00D51232" w:rsidRDefault="00D51232">
      <w:pPr>
        <w:autoSpaceDE w:val="0"/>
        <w:spacing w:line="100" w:lineRule="atLeast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  </w:t>
      </w:r>
      <w:r>
        <w:rPr>
          <w:color w:val="000000"/>
          <w:szCs w:val="28"/>
        </w:rPr>
        <w:tab/>
        <w:t xml:space="preserve">На сайте </w:t>
      </w:r>
      <w:r w:rsidR="00CF6624">
        <w:rPr>
          <w:color w:val="000000"/>
          <w:szCs w:val="28"/>
        </w:rPr>
        <w:t>муниципального образования «</w:t>
      </w:r>
      <w:r w:rsidR="00CF6624" w:rsidRPr="007C337D">
        <w:rPr>
          <w:color w:val="000000"/>
          <w:szCs w:val="28"/>
        </w:rPr>
        <w:t>Муниципальный округ Красногорский район Удмуртской Республики</w:t>
      </w:r>
      <w:r w:rsidR="00CF6624">
        <w:rPr>
          <w:color w:val="000000"/>
          <w:szCs w:val="28"/>
        </w:rPr>
        <w:t xml:space="preserve">» </w:t>
      </w:r>
      <w:r>
        <w:rPr>
          <w:color w:val="000000"/>
          <w:szCs w:val="28"/>
        </w:rPr>
        <w:t>(</w:t>
      </w:r>
      <w:proofErr w:type="spellStart"/>
      <w:r w:rsidR="00B02B63" w:rsidRPr="00B02B63">
        <w:rPr>
          <w:color w:val="00B0F0"/>
          <w:szCs w:val="28"/>
          <w:lang w:val="en-US"/>
        </w:rPr>
        <w:t>krasno</w:t>
      </w:r>
      <w:proofErr w:type="spellEnd"/>
      <w:r w:rsidR="00B02B63" w:rsidRPr="00B02B63">
        <w:rPr>
          <w:color w:val="00B0F0"/>
          <w:szCs w:val="28"/>
        </w:rPr>
        <w:t>2@</w:t>
      </w:r>
      <w:proofErr w:type="spellStart"/>
      <w:r w:rsidR="00B02B63" w:rsidRPr="00B02B63">
        <w:rPr>
          <w:color w:val="00B0F0"/>
          <w:szCs w:val="28"/>
          <w:lang w:val="en-US"/>
        </w:rPr>
        <w:t>udm</w:t>
      </w:r>
      <w:proofErr w:type="spellEnd"/>
      <w:r w:rsidR="00B02B63" w:rsidRPr="00B02B63">
        <w:rPr>
          <w:color w:val="00B0F0"/>
          <w:szCs w:val="28"/>
        </w:rPr>
        <w:t>.</w:t>
      </w:r>
      <w:r w:rsidR="00B02B63" w:rsidRPr="00B02B63">
        <w:rPr>
          <w:color w:val="00B0F0"/>
          <w:szCs w:val="28"/>
          <w:lang w:val="en-US"/>
        </w:rPr>
        <w:t>net</w:t>
      </w:r>
      <w:r>
        <w:rPr>
          <w:bCs w:val="0"/>
          <w:szCs w:val="28"/>
        </w:rPr>
        <w:t>)</w:t>
      </w:r>
      <w:r>
        <w:rPr>
          <w:color w:val="000000"/>
          <w:szCs w:val="28"/>
        </w:rPr>
        <w:t xml:space="preserve"> в сети «Интернет» размещены требования, соблюдение которых оценивается </w:t>
      </w:r>
      <w:r>
        <w:rPr>
          <w:color w:val="2E2E2E"/>
          <w:szCs w:val="28"/>
        </w:rPr>
        <w:t xml:space="preserve">при </w:t>
      </w:r>
      <w:r>
        <w:rPr>
          <w:color w:val="000000"/>
          <w:szCs w:val="28"/>
        </w:rPr>
        <w:t xml:space="preserve">осуществлении муниципального </w:t>
      </w:r>
      <w:r>
        <w:rPr>
          <w:szCs w:val="28"/>
        </w:rPr>
        <w:t>земельного контроля.</w:t>
      </w:r>
    </w:p>
    <w:p w:rsidR="003571CF" w:rsidRDefault="003571CF" w:rsidP="003571CF">
      <w:pPr>
        <w:autoSpaceDE w:val="0"/>
        <w:spacing w:line="100" w:lineRule="atLeast"/>
        <w:ind w:firstLine="709"/>
        <w:jc w:val="both"/>
        <w:rPr>
          <w:szCs w:val="28"/>
        </w:rPr>
      </w:pPr>
      <w:r>
        <w:rPr>
          <w:szCs w:val="28"/>
        </w:rPr>
        <w:t>За 8 месяцев 2022 года объявлено 2 предостережения о недопустимости нарушения обязательных требований земельного законодательства в отношении юридических лиц и граждан</w:t>
      </w:r>
      <w:r w:rsidR="00E60E73">
        <w:rPr>
          <w:szCs w:val="28"/>
        </w:rPr>
        <w:t>, проведено 15 выездных обследований без взаимодействия с контролируемым лицом</w:t>
      </w:r>
      <w:r>
        <w:rPr>
          <w:szCs w:val="28"/>
        </w:rPr>
        <w:t>.</w:t>
      </w:r>
    </w:p>
    <w:p w:rsidR="00E60E73" w:rsidRDefault="00E60E73" w:rsidP="003571CF">
      <w:pPr>
        <w:autoSpaceDE w:val="0"/>
        <w:spacing w:line="100" w:lineRule="atLeast"/>
        <w:ind w:firstLine="709"/>
        <w:jc w:val="both"/>
        <w:rPr>
          <w:szCs w:val="28"/>
        </w:rPr>
      </w:pPr>
      <w:r>
        <w:rPr>
          <w:szCs w:val="28"/>
        </w:rPr>
        <w:t>Привлечено к административной ответственности по проверке 2021г 1 физическое лицо, наложен штраф в размере 5 000 руб.</w:t>
      </w:r>
    </w:p>
    <w:p w:rsidR="003571CF" w:rsidRDefault="003571CF" w:rsidP="003571CF">
      <w:pPr>
        <w:autoSpaceDE w:val="0"/>
        <w:spacing w:line="100" w:lineRule="atLeast"/>
        <w:jc w:val="both"/>
        <w:rPr>
          <w:color w:val="000000"/>
          <w:szCs w:val="28"/>
        </w:rPr>
      </w:pPr>
      <w:r>
        <w:rPr>
          <w:szCs w:val="28"/>
        </w:rPr>
        <w:tab/>
        <w:t>В 2022 году плановые проверки соблюдения земельного законодательства не предусмотрены.</w:t>
      </w:r>
    </w:p>
    <w:p w:rsidR="00D51232" w:rsidRDefault="00D51232">
      <w:pPr>
        <w:autoSpaceDE w:val="0"/>
        <w:spacing w:line="100" w:lineRule="atLeast"/>
        <w:jc w:val="both"/>
        <w:rPr>
          <w:color w:val="000000"/>
          <w:szCs w:val="28"/>
        </w:rPr>
      </w:pPr>
    </w:p>
    <w:p w:rsidR="00D51232" w:rsidRDefault="00D51232">
      <w:pPr>
        <w:numPr>
          <w:ilvl w:val="0"/>
          <w:numId w:val="2"/>
        </w:numPr>
        <w:autoSpaceDE w:val="0"/>
        <w:spacing w:line="100" w:lineRule="atLeast"/>
        <w:jc w:val="center"/>
        <w:rPr>
          <w:b/>
          <w:szCs w:val="28"/>
        </w:rPr>
      </w:pPr>
      <w:r>
        <w:rPr>
          <w:b/>
          <w:szCs w:val="28"/>
        </w:rPr>
        <w:t xml:space="preserve">Система оценки эффективности и результативности </w:t>
      </w:r>
    </w:p>
    <w:p w:rsidR="00D51232" w:rsidRDefault="00BC3671">
      <w:pPr>
        <w:autoSpaceDE w:val="0"/>
        <w:spacing w:line="100" w:lineRule="atLeast"/>
        <w:jc w:val="center"/>
        <w:rPr>
          <w:b/>
          <w:szCs w:val="28"/>
        </w:rPr>
      </w:pPr>
      <w:r>
        <w:rPr>
          <w:b/>
          <w:szCs w:val="28"/>
        </w:rPr>
        <w:t>мероприятий направленных на профилактику.</w:t>
      </w:r>
    </w:p>
    <w:p w:rsidR="00D51232" w:rsidRDefault="00D51232">
      <w:pPr>
        <w:autoSpaceDE w:val="0"/>
        <w:spacing w:line="100" w:lineRule="atLeast"/>
        <w:jc w:val="center"/>
        <w:rPr>
          <w:b/>
          <w:szCs w:val="28"/>
        </w:rPr>
      </w:pPr>
    </w:p>
    <w:p w:rsidR="00E9110C" w:rsidRDefault="00D51232" w:rsidP="00E9110C">
      <w:pPr>
        <w:autoSpaceDE w:val="0"/>
        <w:spacing w:line="100" w:lineRule="atLeast"/>
        <w:jc w:val="both"/>
        <w:rPr>
          <w:szCs w:val="28"/>
        </w:rPr>
      </w:pPr>
      <w:r>
        <w:rPr>
          <w:color w:val="000000"/>
          <w:szCs w:val="28"/>
        </w:rPr>
        <w:t xml:space="preserve">     </w:t>
      </w:r>
      <w:r>
        <w:rPr>
          <w:color w:val="000000"/>
          <w:szCs w:val="28"/>
        </w:rPr>
        <w:tab/>
      </w:r>
    </w:p>
    <w:tbl>
      <w:tblPr>
        <w:tblW w:w="991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90"/>
        <w:gridCol w:w="4665"/>
        <w:gridCol w:w="4663"/>
      </w:tblGrid>
      <w:tr w:rsidR="00E9110C" w:rsidRPr="000F74DD" w:rsidTr="00A95ACC">
        <w:trPr>
          <w:trHeight w:hRule="exact" w:val="576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9110C" w:rsidRPr="000F74DD" w:rsidRDefault="00E9110C" w:rsidP="00A95ACC">
            <w:pPr>
              <w:jc w:val="center"/>
              <w:rPr>
                <w:b/>
                <w:sz w:val="26"/>
                <w:szCs w:val="26"/>
              </w:rPr>
            </w:pPr>
            <w:r w:rsidRPr="000F74DD">
              <w:rPr>
                <w:b/>
                <w:sz w:val="26"/>
                <w:szCs w:val="26"/>
              </w:rPr>
              <w:t>№</w:t>
            </w:r>
          </w:p>
          <w:p w:rsidR="00E9110C" w:rsidRPr="000F74DD" w:rsidRDefault="00E9110C" w:rsidP="00A95ACC">
            <w:pPr>
              <w:jc w:val="center"/>
              <w:rPr>
                <w:b/>
                <w:sz w:val="26"/>
                <w:szCs w:val="26"/>
              </w:rPr>
            </w:pPr>
            <w:r w:rsidRPr="000F74DD">
              <w:rPr>
                <w:b/>
                <w:sz w:val="26"/>
                <w:szCs w:val="26"/>
              </w:rPr>
              <w:t>п/п</w:t>
            </w:r>
          </w:p>
        </w:tc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9110C" w:rsidRPr="000F74DD" w:rsidRDefault="00E9110C" w:rsidP="00A95ACC">
            <w:pPr>
              <w:jc w:val="center"/>
              <w:rPr>
                <w:b/>
                <w:sz w:val="26"/>
                <w:szCs w:val="26"/>
              </w:rPr>
            </w:pPr>
            <w:r w:rsidRPr="000F74DD">
              <w:rPr>
                <w:b/>
                <w:sz w:val="26"/>
                <w:szCs w:val="26"/>
              </w:rPr>
              <w:t>Наименование показателя</w:t>
            </w:r>
          </w:p>
        </w:tc>
        <w:tc>
          <w:tcPr>
            <w:tcW w:w="4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110C" w:rsidRPr="000F74DD" w:rsidRDefault="00E9110C" w:rsidP="00A95ACC">
            <w:pPr>
              <w:jc w:val="center"/>
              <w:rPr>
                <w:b/>
                <w:sz w:val="26"/>
                <w:szCs w:val="26"/>
              </w:rPr>
            </w:pPr>
            <w:r w:rsidRPr="000F74DD">
              <w:rPr>
                <w:b/>
                <w:sz w:val="26"/>
                <w:szCs w:val="26"/>
              </w:rPr>
              <w:t>Величина</w:t>
            </w:r>
          </w:p>
        </w:tc>
      </w:tr>
      <w:tr w:rsidR="00E9110C" w:rsidRPr="000F74DD" w:rsidTr="00A95ACC">
        <w:trPr>
          <w:trHeight w:hRule="exact" w:val="27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9110C" w:rsidRPr="000F74DD" w:rsidRDefault="00E9110C" w:rsidP="00A95ACC">
            <w:pPr>
              <w:ind w:firstLine="567"/>
              <w:jc w:val="center"/>
              <w:rPr>
                <w:sz w:val="26"/>
                <w:szCs w:val="26"/>
              </w:rPr>
            </w:pPr>
            <w:r w:rsidRPr="000F74DD">
              <w:rPr>
                <w:sz w:val="26"/>
                <w:szCs w:val="26"/>
              </w:rPr>
              <w:lastRenderedPageBreak/>
              <w:t>11.</w:t>
            </w:r>
          </w:p>
        </w:tc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9110C" w:rsidRPr="000F74DD" w:rsidRDefault="00E9110C" w:rsidP="00A95ACC">
            <w:pPr>
              <w:widowControl w:val="0"/>
              <w:autoSpaceDE w:val="0"/>
              <w:autoSpaceDN w:val="0"/>
              <w:adjustRightInd w:val="0"/>
              <w:ind w:firstLine="119"/>
              <w:jc w:val="both"/>
              <w:rPr>
                <w:sz w:val="26"/>
                <w:szCs w:val="26"/>
              </w:rPr>
            </w:pPr>
            <w:r w:rsidRPr="000F74DD">
              <w:rPr>
                <w:sz w:val="26"/>
                <w:szCs w:val="26"/>
              </w:rPr>
              <w:t>Полнота информации, размещенной на официальном сайте контрольного органа в сети «Интернет» в соответствии с частью 3 статьи 46 Федерального закона от 31 июля 2021 г. № 248-ФЗ «О государственном контроле (надзоре) и муниципальном контроле в Российской Федерации»</w:t>
            </w:r>
          </w:p>
          <w:p w:rsidR="00E9110C" w:rsidRPr="000F74DD" w:rsidRDefault="00E9110C" w:rsidP="00A95ACC">
            <w:pPr>
              <w:ind w:firstLine="567"/>
              <w:jc w:val="both"/>
              <w:rPr>
                <w:sz w:val="26"/>
                <w:szCs w:val="26"/>
              </w:rPr>
            </w:pPr>
          </w:p>
        </w:tc>
        <w:tc>
          <w:tcPr>
            <w:tcW w:w="4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110C" w:rsidRPr="000F74DD" w:rsidRDefault="00E9110C" w:rsidP="00A95ACC">
            <w:pPr>
              <w:jc w:val="center"/>
              <w:rPr>
                <w:sz w:val="26"/>
                <w:szCs w:val="26"/>
              </w:rPr>
            </w:pPr>
            <w:r w:rsidRPr="000F74DD">
              <w:rPr>
                <w:sz w:val="26"/>
                <w:szCs w:val="26"/>
              </w:rPr>
              <w:t>100%</w:t>
            </w:r>
          </w:p>
        </w:tc>
      </w:tr>
      <w:tr w:rsidR="00E9110C" w:rsidRPr="000F74DD" w:rsidTr="00A95ACC">
        <w:trPr>
          <w:trHeight w:hRule="exact" w:val="3971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9110C" w:rsidRPr="000F74DD" w:rsidRDefault="00E9110C" w:rsidP="00A95ACC">
            <w:pPr>
              <w:widowControl w:val="0"/>
              <w:jc w:val="center"/>
              <w:rPr>
                <w:rFonts w:eastAsia="Courier New"/>
                <w:color w:val="000000"/>
                <w:sz w:val="26"/>
                <w:szCs w:val="26"/>
              </w:rPr>
            </w:pPr>
            <w:r w:rsidRPr="000F74DD">
              <w:rPr>
                <w:color w:val="000000"/>
                <w:sz w:val="26"/>
                <w:szCs w:val="26"/>
                <w:shd w:val="clear" w:color="auto" w:fill="FFFFFF"/>
              </w:rPr>
              <w:t>2.</w:t>
            </w:r>
          </w:p>
        </w:tc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9110C" w:rsidRPr="000F74DD" w:rsidRDefault="00E9110C" w:rsidP="00A95ACC">
            <w:pPr>
              <w:widowControl w:val="0"/>
              <w:autoSpaceDE w:val="0"/>
              <w:autoSpaceDN w:val="0"/>
              <w:adjustRightInd w:val="0"/>
              <w:ind w:firstLine="119"/>
              <w:jc w:val="both"/>
              <w:rPr>
                <w:sz w:val="26"/>
                <w:szCs w:val="26"/>
              </w:rPr>
            </w:pPr>
            <w:r w:rsidRPr="000F74DD">
              <w:rPr>
                <w:sz w:val="26"/>
                <w:szCs w:val="26"/>
              </w:rPr>
              <w:t>Доля выданных предостережений по результатам рассмотрения обращений с  подтвердившимися сведениями о готовящихся нарушениях обязательных требований или признаках нарушений обязательных требований и  в случае отсутствия подтвержденных данных о том, что нарушение обязательных требований причинило вред (ущерб) охраняемым законом ценностям либо создало угрозу причинения вреда (ущерба) охраняемым законом ценностям (%)</w:t>
            </w:r>
          </w:p>
        </w:tc>
        <w:tc>
          <w:tcPr>
            <w:tcW w:w="4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110C" w:rsidRPr="000F74DD" w:rsidRDefault="00E9110C" w:rsidP="00A95ACC">
            <w:pPr>
              <w:jc w:val="center"/>
              <w:rPr>
                <w:sz w:val="26"/>
                <w:szCs w:val="26"/>
              </w:rPr>
            </w:pPr>
            <w:r w:rsidRPr="000F74DD">
              <w:rPr>
                <w:sz w:val="26"/>
                <w:szCs w:val="26"/>
              </w:rPr>
              <w:t>20% и более</w:t>
            </w:r>
          </w:p>
        </w:tc>
      </w:tr>
      <w:tr w:rsidR="00E9110C" w:rsidRPr="000F74DD" w:rsidTr="00A95ACC">
        <w:trPr>
          <w:trHeight w:hRule="exact" w:val="1276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9110C" w:rsidRPr="000F74DD" w:rsidRDefault="00E9110C" w:rsidP="00A95ACC">
            <w:pPr>
              <w:widowControl w:val="0"/>
              <w:spacing w:line="230" w:lineRule="exact"/>
              <w:ind w:left="220"/>
              <w:rPr>
                <w:sz w:val="26"/>
                <w:szCs w:val="26"/>
              </w:rPr>
            </w:pPr>
            <w:r w:rsidRPr="000F74DD">
              <w:rPr>
                <w:color w:val="000000"/>
                <w:sz w:val="26"/>
                <w:szCs w:val="26"/>
                <w:shd w:val="clear" w:color="auto" w:fill="FFFFFF"/>
              </w:rPr>
              <w:t>3.</w:t>
            </w:r>
          </w:p>
        </w:tc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9110C" w:rsidRPr="000F74DD" w:rsidRDefault="00E9110C" w:rsidP="00A95ACC">
            <w:pPr>
              <w:widowControl w:val="0"/>
              <w:spacing w:line="274" w:lineRule="exact"/>
              <w:jc w:val="both"/>
              <w:rPr>
                <w:sz w:val="26"/>
                <w:szCs w:val="26"/>
              </w:rPr>
            </w:pPr>
            <w:r w:rsidRPr="000F74DD">
              <w:rPr>
                <w:sz w:val="26"/>
                <w:szCs w:val="26"/>
              </w:rPr>
              <w:t>Доля лиц, удовлетворённых консультированием в общем количестве лиц, обратившихся за консультированием</w:t>
            </w:r>
          </w:p>
          <w:p w:rsidR="00E9110C" w:rsidRPr="000F74DD" w:rsidRDefault="00E9110C" w:rsidP="00A95ACC">
            <w:pPr>
              <w:widowControl w:val="0"/>
              <w:spacing w:line="274" w:lineRule="exact"/>
              <w:ind w:firstLine="440"/>
              <w:jc w:val="both"/>
              <w:rPr>
                <w:sz w:val="26"/>
                <w:szCs w:val="26"/>
              </w:rPr>
            </w:pPr>
          </w:p>
        </w:tc>
        <w:tc>
          <w:tcPr>
            <w:tcW w:w="4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110C" w:rsidRPr="000F74DD" w:rsidRDefault="00E9110C" w:rsidP="00A95ACC">
            <w:pPr>
              <w:widowControl w:val="0"/>
              <w:spacing w:line="277" w:lineRule="exact"/>
              <w:jc w:val="center"/>
              <w:rPr>
                <w:sz w:val="26"/>
                <w:szCs w:val="26"/>
              </w:rPr>
            </w:pPr>
            <w:r w:rsidRPr="000F74DD">
              <w:rPr>
                <w:sz w:val="26"/>
                <w:szCs w:val="26"/>
              </w:rPr>
              <w:t>100%</w:t>
            </w:r>
          </w:p>
        </w:tc>
      </w:tr>
    </w:tbl>
    <w:p w:rsidR="00D51232" w:rsidRDefault="00D51232" w:rsidP="00E9110C">
      <w:pPr>
        <w:autoSpaceDE w:val="0"/>
        <w:spacing w:line="100" w:lineRule="atLeast"/>
        <w:jc w:val="both"/>
        <w:rPr>
          <w:szCs w:val="28"/>
        </w:rPr>
      </w:pPr>
    </w:p>
    <w:p w:rsidR="00D51232" w:rsidRDefault="00D51232">
      <w:pPr>
        <w:pStyle w:val="a4"/>
        <w:widowControl w:val="0"/>
        <w:spacing w:after="0" w:line="100" w:lineRule="atLeast"/>
        <w:ind w:left="1418"/>
        <w:jc w:val="both"/>
        <w:rPr>
          <w:szCs w:val="28"/>
        </w:rPr>
      </w:pPr>
    </w:p>
    <w:p w:rsidR="00D51232" w:rsidRDefault="00D51232">
      <w:pPr>
        <w:pStyle w:val="a4"/>
        <w:widowControl w:val="0"/>
        <w:spacing w:after="0" w:line="100" w:lineRule="atLeast"/>
        <w:ind w:left="2520"/>
        <w:jc w:val="both"/>
        <w:rPr>
          <w:b/>
          <w:szCs w:val="28"/>
        </w:rPr>
      </w:pPr>
      <w:r>
        <w:rPr>
          <w:b/>
          <w:szCs w:val="28"/>
          <w:lang w:val="en-US"/>
        </w:rPr>
        <w:t>IV</w:t>
      </w:r>
      <w:r>
        <w:rPr>
          <w:b/>
          <w:szCs w:val="28"/>
        </w:rPr>
        <w:t>. План-график мероприятий</w:t>
      </w:r>
      <w:r w:rsidR="005B05EF" w:rsidRPr="005B05EF">
        <w:rPr>
          <w:b/>
          <w:szCs w:val="28"/>
        </w:rPr>
        <w:t xml:space="preserve"> </w:t>
      </w:r>
      <w:r w:rsidR="00BC7792">
        <w:rPr>
          <w:b/>
          <w:szCs w:val="28"/>
        </w:rPr>
        <w:t>профилактики</w:t>
      </w:r>
    </w:p>
    <w:p w:rsidR="00D51232" w:rsidRDefault="00D51232">
      <w:pPr>
        <w:pStyle w:val="a4"/>
        <w:spacing w:after="0" w:line="100" w:lineRule="atLeast"/>
        <w:jc w:val="both"/>
        <w:rPr>
          <w:b/>
          <w:szCs w:val="28"/>
        </w:rPr>
      </w:pPr>
    </w:p>
    <w:tbl>
      <w:tblPr>
        <w:tblW w:w="10215" w:type="dxa"/>
        <w:tblInd w:w="-3" w:type="dxa"/>
        <w:tblLayout w:type="fixed"/>
        <w:tblLook w:val="0000" w:firstRow="0" w:lastRow="0" w:firstColumn="0" w:lastColumn="0" w:noHBand="0" w:noVBand="0"/>
      </w:tblPr>
      <w:tblGrid>
        <w:gridCol w:w="675"/>
        <w:gridCol w:w="4955"/>
        <w:gridCol w:w="2419"/>
        <w:gridCol w:w="33"/>
        <w:gridCol w:w="2133"/>
      </w:tblGrid>
      <w:tr w:rsidR="00D51232" w:rsidTr="00E60E73">
        <w:tc>
          <w:tcPr>
            <w:tcW w:w="6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51232" w:rsidRDefault="00D51232">
            <w:pPr>
              <w:pStyle w:val="a4"/>
              <w:spacing w:after="0" w:line="100" w:lineRule="atLeast"/>
              <w:jc w:val="center"/>
              <w:rPr>
                <w:szCs w:val="28"/>
              </w:rPr>
            </w:pPr>
            <w:r>
              <w:rPr>
                <w:szCs w:val="28"/>
              </w:rPr>
              <w:t>№ п/п</w:t>
            </w:r>
          </w:p>
        </w:tc>
        <w:tc>
          <w:tcPr>
            <w:tcW w:w="49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51232" w:rsidRDefault="00D51232">
            <w:pPr>
              <w:pStyle w:val="a4"/>
              <w:spacing w:after="0" w:line="100" w:lineRule="atLeast"/>
              <w:jc w:val="center"/>
              <w:rPr>
                <w:szCs w:val="28"/>
              </w:rPr>
            </w:pPr>
            <w:r>
              <w:rPr>
                <w:szCs w:val="28"/>
              </w:rPr>
              <w:t>Наименование мероприятия</w:t>
            </w:r>
          </w:p>
        </w:tc>
        <w:tc>
          <w:tcPr>
            <w:tcW w:w="2452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51232" w:rsidRDefault="00D51232">
            <w:pPr>
              <w:pStyle w:val="a4"/>
              <w:spacing w:after="0" w:line="100" w:lineRule="atLeast"/>
              <w:jc w:val="center"/>
              <w:rPr>
                <w:szCs w:val="28"/>
              </w:rPr>
            </w:pPr>
            <w:r>
              <w:rPr>
                <w:szCs w:val="28"/>
              </w:rPr>
              <w:t>Ответственный исполнитель</w:t>
            </w:r>
          </w:p>
        </w:tc>
        <w:tc>
          <w:tcPr>
            <w:tcW w:w="213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D51232" w:rsidRDefault="00D51232">
            <w:pPr>
              <w:pStyle w:val="a4"/>
              <w:spacing w:after="0" w:line="100" w:lineRule="atLeast"/>
              <w:jc w:val="center"/>
            </w:pPr>
            <w:r>
              <w:rPr>
                <w:szCs w:val="28"/>
              </w:rPr>
              <w:t>Срок исполнения</w:t>
            </w:r>
          </w:p>
        </w:tc>
      </w:tr>
      <w:tr w:rsidR="00D51232" w:rsidTr="008839BA">
        <w:tc>
          <w:tcPr>
            <w:tcW w:w="10215" w:type="dxa"/>
            <w:gridSpan w:val="5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D51232" w:rsidRDefault="00D51232">
            <w:pPr>
              <w:pStyle w:val="a4"/>
              <w:spacing w:after="0" w:line="100" w:lineRule="atLeast"/>
              <w:jc w:val="center"/>
            </w:pPr>
            <w:r>
              <w:rPr>
                <w:b/>
                <w:szCs w:val="28"/>
              </w:rPr>
              <w:t>Муниципальный земельный контроль</w:t>
            </w:r>
          </w:p>
        </w:tc>
      </w:tr>
      <w:tr w:rsidR="00D51232" w:rsidTr="008839BA">
        <w:tc>
          <w:tcPr>
            <w:tcW w:w="6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51232" w:rsidRDefault="00D51232">
            <w:pPr>
              <w:pStyle w:val="a4"/>
              <w:spacing w:after="0" w:line="100" w:lineRule="atLeast"/>
              <w:jc w:val="both"/>
              <w:rPr>
                <w:szCs w:val="28"/>
              </w:rPr>
            </w:pPr>
            <w:r>
              <w:rPr>
                <w:szCs w:val="28"/>
              </w:rPr>
              <w:t>1.</w:t>
            </w:r>
          </w:p>
        </w:tc>
        <w:tc>
          <w:tcPr>
            <w:tcW w:w="49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51232" w:rsidRDefault="00D51232" w:rsidP="00B02B63">
            <w:pPr>
              <w:pStyle w:val="a4"/>
              <w:spacing w:after="0" w:line="100" w:lineRule="atLeast"/>
              <w:jc w:val="both"/>
              <w:rPr>
                <w:szCs w:val="28"/>
              </w:rPr>
            </w:pPr>
            <w:r>
              <w:rPr>
                <w:szCs w:val="28"/>
              </w:rPr>
              <w:t>Поддержание в актуальном состоянии размещенных на официальном сайте</w:t>
            </w:r>
            <w:r>
              <w:rPr>
                <w:color w:val="000000"/>
                <w:szCs w:val="28"/>
              </w:rPr>
              <w:t xml:space="preserve"> </w:t>
            </w:r>
            <w:r w:rsidR="00CF6624">
              <w:rPr>
                <w:color w:val="000000"/>
                <w:szCs w:val="28"/>
              </w:rPr>
              <w:t>муниципального образования «</w:t>
            </w:r>
            <w:r w:rsidR="00CF6624" w:rsidRPr="007C337D">
              <w:rPr>
                <w:color w:val="000000"/>
                <w:szCs w:val="28"/>
              </w:rPr>
              <w:t>Муниципальный округ Красногорский район Удмуртской Республики</w:t>
            </w:r>
            <w:r w:rsidR="00CF6624">
              <w:rPr>
                <w:color w:val="000000"/>
                <w:szCs w:val="28"/>
              </w:rPr>
              <w:t xml:space="preserve">» </w:t>
            </w:r>
            <w:r>
              <w:rPr>
                <w:szCs w:val="28"/>
              </w:rPr>
              <w:t>в сети «Интернет» перечней нормативных правовых актов, содержащих обязательные требования, соблюдение которых оценивается при проведении мероприятий по муниципальному земельному контролю</w:t>
            </w:r>
          </w:p>
        </w:tc>
        <w:tc>
          <w:tcPr>
            <w:tcW w:w="24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51232" w:rsidRDefault="00E9110C" w:rsidP="00DD1597">
            <w:pPr>
              <w:pStyle w:val="a4"/>
              <w:spacing w:after="0" w:line="100" w:lineRule="atLeast"/>
              <w:jc w:val="center"/>
              <w:rPr>
                <w:szCs w:val="28"/>
              </w:rPr>
            </w:pPr>
            <w:r w:rsidRPr="00B612B9">
              <w:rPr>
                <w:rFonts w:eastAsia="Calibri"/>
                <w:sz w:val="26"/>
                <w:szCs w:val="26"/>
                <w:lang w:eastAsia="en-US"/>
              </w:rPr>
              <w:t>Должностное лицо, к должностным обязанностям которого относится осуществление муниципального</w:t>
            </w:r>
            <w:r w:rsidRPr="009905AB">
              <w:rPr>
                <w:rFonts w:eastAsia="Calibri"/>
                <w:szCs w:val="28"/>
                <w:lang w:eastAsia="en-US"/>
              </w:rPr>
              <w:t xml:space="preserve"> </w:t>
            </w:r>
            <w:r w:rsidRPr="009905AB">
              <w:rPr>
                <w:szCs w:val="28"/>
              </w:rPr>
              <w:t>контроля</w:t>
            </w:r>
          </w:p>
        </w:tc>
        <w:tc>
          <w:tcPr>
            <w:tcW w:w="2166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D51232" w:rsidRDefault="00D51232">
            <w:pPr>
              <w:pStyle w:val="a4"/>
              <w:spacing w:after="0" w:line="100" w:lineRule="atLeast"/>
              <w:jc w:val="center"/>
            </w:pPr>
            <w:r>
              <w:rPr>
                <w:szCs w:val="28"/>
              </w:rPr>
              <w:t>Постоянно</w:t>
            </w:r>
          </w:p>
        </w:tc>
      </w:tr>
      <w:tr w:rsidR="00D51232" w:rsidTr="008839BA">
        <w:tc>
          <w:tcPr>
            <w:tcW w:w="6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51232" w:rsidRDefault="00D51232">
            <w:pPr>
              <w:pStyle w:val="a4"/>
              <w:spacing w:after="0" w:line="100" w:lineRule="atLeast"/>
              <w:jc w:val="both"/>
              <w:rPr>
                <w:szCs w:val="28"/>
              </w:rPr>
            </w:pPr>
            <w:r>
              <w:rPr>
                <w:szCs w:val="28"/>
              </w:rPr>
              <w:t>2.</w:t>
            </w:r>
          </w:p>
        </w:tc>
        <w:tc>
          <w:tcPr>
            <w:tcW w:w="49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51232" w:rsidRDefault="00D51232" w:rsidP="00B02B63">
            <w:pPr>
              <w:pStyle w:val="a4"/>
              <w:spacing w:after="0" w:line="100" w:lineRule="atLeast"/>
              <w:jc w:val="both"/>
              <w:rPr>
                <w:szCs w:val="28"/>
              </w:rPr>
            </w:pPr>
            <w:r>
              <w:rPr>
                <w:szCs w:val="28"/>
              </w:rPr>
              <w:t>Поддержание в актуальном состоянии размещенных на официальном сайте</w:t>
            </w:r>
            <w:r>
              <w:rPr>
                <w:color w:val="000000"/>
                <w:szCs w:val="28"/>
              </w:rPr>
              <w:t xml:space="preserve"> </w:t>
            </w:r>
            <w:r w:rsidR="00CF6624">
              <w:rPr>
                <w:color w:val="000000"/>
                <w:szCs w:val="28"/>
              </w:rPr>
              <w:t xml:space="preserve">муниципального образования </w:t>
            </w:r>
            <w:r w:rsidR="00CF6624">
              <w:rPr>
                <w:color w:val="000000"/>
                <w:szCs w:val="28"/>
              </w:rPr>
              <w:lastRenderedPageBreak/>
              <w:t>«</w:t>
            </w:r>
            <w:r w:rsidR="00CF6624" w:rsidRPr="007C337D">
              <w:rPr>
                <w:color w:val="000000"/>
                <w:szCs w:val="28"/>
              </w:rPr>
              <w:t>Муниципальный округ Красногорский район Удмуртской Республики</w:t>
            </w:r>
            <w:r w:rsidR="00CF6624">
              <w:rPr>
                <w:color w:val="000000"/>
                <w:szCs w:val="28"/>
              </w:rPr>
              <w:t xml:space="preserve">» </w:t>
            </w:r>
            <w:r>
              <w:rPr>
                <w:szCs w:val="28"/>
              </w:rPr>
              <w:t>в сети «Интернет» текстов нормативных правовых актов, содержащих обязательные требования, соблюдение которых оценивается при проведении мероприятий по муниципальному земельному контролю</w:t>
            </w:r>
          </w:p>
        </w:tc>
        <w:tc>
          <w:tcPr>
            <w:tcW w:w="24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51232" w:rsidRDefault="00E9110C" w:rsidP="00DD1597">
            <w:pPr>
              <w:pStyle w:val="a4"/>
              <w:spacing w:after="0" w:line="100" w:lineRule="atLeast"/>
              <w:jc w:val="center"/>
              <w:rPr>
                <w:szCs w:val="28"/>
              </w:rPr>
            </w:pPr>
            <w:r w:rsidRPr="00B612B9">
              <w:rPr>
                <w:rFonts w:eastAsia="Calibri"/>
                <w:sz w:val="26"/>
                <w:szCs w:val="26"/>
                <w:lang w:eastAsia="en-US"/>
              </w:rPr>
              <w:lastRenderedPageBreak/>
              <w:t xml:space="preserve">Должностное лицо, к должностным обязанностям </w:t>
            </w:r>
            <w:r w:rsidRPr="00B612B9">
              <w:rPr>
                <w:rFonts w:eastAsia="Calibri"/>
                <w:sz w:val="26"/>
                <w:szCs w:val="26"/>
                <w:lang w:eastAsia="en-US"/>
              </w:rPr>
              <w:lastRenderedPageBreak/>
              <w:t>которого относится осуществление муниципального</w:t>
            </w:r>
            <w:r w:rsidRPr="009905AB">
              <w:rPr>
                <w:rFonts w:eastAsia="Calibri"/>
                <w:szCs w:val="28"/>
                <w:lang w:eastAsia="en-US"/>
              </w:rPr>
              <w:t xml:space="preserve"> </w:t>
            </w:r>
            <w:r w:rsidRPr="009905AB">
              <w:rPr>
                <w:szCs w:val="28"/>
              </w:rPr>
              <w:t>контроля</w:t>
            </w:r>
          </w:p>
        </w:tc>
        <w:tc>
          <w:tcPr>
            <w:tcW w:w="2166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D51232" w:rsidRDefault="00D51232">
            <w:pPr>
              <w:pStyle w:val="a4"/>
              <w:spacing w:after="0" w:line="100" w:lineRule="atLeast"/>
              <w:jc w:val="center"/>
            </w:pPr>
            <w:r>
              <w:rPr>
                <w:szCs w:val="28"/>
              </w:rPr>
              <w:lastRenderedPageBreak/>
              <w:t>Постоянно</w:t>
            </w:r>
          </w:p>
        </w:tc>
      </w:tr>
      <w:tr w:rsidR="00D51232" w:rsidTr="008839BA">
        <w:tc>
          <w:tcPr>
            <w:tcW w:w="6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51232" w:rsidRDefault="00D51232">
            <w:pPr>
              <w:pStyle w:val="a4"/>
              <w:spacing w:after="0" w:line="100" w:lineRule="atLeast"/>
              <w:jc w:val="both"/>
              <w:rPr>
                <w:szCs w:val="28"/>
              </w:rPr>
            </w:pPr>
            <w:r>
              <w:rPr>
                <w:szCs w:val="28"/>
              </w:rPr>
              <w:lastRenderedPageBreak/>
              <w:t xml:space="preserve">3. </w:t>
            </w:r>
          </w:p>
        </w:tc>
        <w:tc>
          <w:tcPr>
            <w:tcW w:w="49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51232" w:rsidRDefault="00D51232" w:rsidP="00B02B63">
            <w:pPr>
              <w:pStyle w:val="a4"/>
              <w:spacing w:after="0" w:line="100" w:lineRule="atLeast"/>
              <w:jc w:val="both"/>
              <w:rPr>
                <w:szCs w:val="28"/>
              </w:rPr>
            </w:pPr>
            <w:r>
              <w:rPr>
                <w:szCs w:val="28"/>
              </w:rPr>
              <w:t>Размещение на официальном сайте</w:t>
            </w:r>
            <w:r>
              <w:rPr>
                <w:color w:val="000000"/>
                <w:szCs w:val="28"/>
              </w:rPr>
              <w:t xml:space="preserve"> </w:t>
            </w:r>
            <w:r w:rsidR="00CF6624">
              <w:rPr>
                <w:color w:val="000000"/>
                <w:szCs w:val="28"/>
              </w:rPr>
              <w:t>муниципального образования «</w:t>
            </w:r>
            <w:r w:rsidR="00CF6624" w:rsidRPr="007C337D">
              <w:rPr>
                <w:color w:val="000000"/>
                <w:szCs w:val="28"/>
              </w:rPr>
              <w:t>Муниципальный округ Красногорский район Удмуртской Республики</w:t>
            </w:r>
            <w:r w:rsidR="00CF6624">
              <w:rPr>
                <w:color w:val="000000"/>
                <w:szCs w:val="28"/>
              </w:rPr>
              <w:t xml:space="preserve">» </w:t>
            </w:r>
            <w:r>
              <w:rPr>
                <w:szCs w:val="28"/>
              </w:rPr>
              <w:t>в сети «Интернет» информации о результатах проведенных мероприятий по муниципальному земельному контролю</w:t>
            </w:r>
          </w:p>
        </w:tc>
        <w:tc>
          <w:tcPr>
            <w:tcW w:w="24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51232" w:rsidRDefault="00E9110C">
            <w:pPr>
              <w:pStyle w:val="a4"/>
              <w:spacing w:after="0" w:line="100" w:lineRule="atLeast"/>
              <w:jc w:val="center"/>
              <w:rPr>
                <w:szCs w:val="28"/>
              </w:rPr>
            </w:pPr>
            <w:r w:rsidRPr="00B612B9">
              <w:rPr>
                <w:rFonts w:eastAsia="Calibri"/>
                <w:sz w:val="26"/>
                <w:szCs w:val="26"/>
                <w:lang w:eastAsia="en-US"/>
              </w:rPr>
              <w:t>Должностное лицо, к должностным обязанностям которого относится осуществление муниципального</w:t>
            </w:r>
            <w:r w:rsidRPr="009905AB">
              <w:rPr>
                <w:rFonts w:eastAsia="Calibri"/>
                <w:szCs w:val="28"/>
                <w:lang w:eastAsia="en-US"/>
              </w:rPr>
              <w:t xml:space="preserve"> </w:t>
            </w:r>
            <w:r w:rsidRPr="009905AB">
              <w:rPr>
                <w:szCs w:val="28"/>
              </w:rPr>
              <w:t>контроля</w:t>
            </w:r>
          </w:p>
        </w:tc>
        <w:tc>
          <w:tcPr>
            <w:tcW w:w="2166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D51232" w:rsidRDefault="00D51232">
            <w:pPr>
              <w:pStyle w:val="a4"/>
              <w:spacing w:after="0" w:line="100" w:lineRule="atLeast"/>
              <w:jc w:val="center"/>
            </w:pPr>
            <w:r>
              <w:rPr>
                <w:szCs w:val="28"/>
              </w:rPr>
              <w:t>Ежегодно, до 01 марта года, следующего за отчетным</w:t>
            </w:r>
          </w:p>
        </w:tc>
      </w:tr>
      <w:tr w:rsidR="00D51232" w:rsidTr="008839BA">
        <w:tc>
          <w:tcPr>
            <w:tcW w:w="6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51232" w:rsidRDefault="00D51232">
            <w:pPr>
              <w:pStyle w:val="a4"/>
              <w:spacing w:after="0" w:line="100" w:lineRule="atLeast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4. </w:t>
            </w:r>
          </w:p>
        </w:tc>
        <w:tc>
          <w:tcPr>
            <w:tcW w:w="49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51232" w:rsidRDefault="00D51232">
            <w:pPr>
              <w:pStyle w:val="a4"/>
              <w:spacing w:after="0" w:line="100" w:lineRule="atLeast"/>
              <w:jc w:val="both"/>
              <w:rPr>
                <w:szCs w:val="28"/>
              </w:rPr>
            </w:pPr>
            <w:r>
              <w:rPr>
                <w:szCs w:val="28"/>
              </w:rPr>
              <w:t>Проведение личного приема подконтрольных субъектов должностными лицами, уполномоченными на осуществление муниципального земельного контроля</w:t>
            </w:r>
          </w:p>
        </w:tc>
        <w:tc>
          <w:tcPr>
            <w:tcW w:w="24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D1597" w:rsidRDefault="00DD1597" w:rsidP="00DD1597">
            <w:pPr>
              <w:pStyle w:val="a4"/>
              <w:spacing w:after="0" w:line="100" w:lineRule="atLeast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Глава муниципального образования, </w:t>
            </w:r>
          </w:p>
          <w:p w:rsidR="00DD1597" w:rsidRDefault="00DD1597" w:rsidP="00DD1597">
            <w:pPr>
              <w:pStyle w:val="a4"/>
              <w:spacing w:after="0" w:line="100" w:lineRule="atLeast"/>
              <w:jc w:val="center"/>
              <w:rPr>
                <w:szCs w:val="28"/>
              </w:rPr>
            </w:pPr>
            <w:r>
              <w:rPr>
                <w:szCs w:val="28"/>
              </w:rPr>
              <w:t>Зам.главы, курирующий вопросы организации муниципального контроля,</w:t>
            </w:r>
          </w:p>
          <w:p w:rsidR="004874EA" w:rsidRDefault="00E9110C" w:rsidP="00E9110C">
            <w:pPr>
              <w:pStyle w:val="a4"/>
              <w:spacing w:after="0" w:line="100" w:lineRule="atLeast"/>
              <w:jc w:val="center"/>
              <w:rPr>
                <w:szCs w:val="28"/>
              </w:rPr>
            </w:pPr>
            <w:r w:rsidRPr="00B612B9">
              <w:rPr>
                <w:rFonts w:eastAsia="Calibri"/>
                <w:sz w:val="26"/>
                <w:szCs w:val="26"/>
                <w:lang w:eastAsia="en-US"/>
              </w:rPr>
              <w:t>Должностное лицо, к должностным обязанностям которого относится осуществление муниципального</w:t>
            </w:r>
            <w:r w:rsidRPr="009905AB">
              <w:rPr>
                <w:rFonts w:eastAsia="Calibri"/>
                <w:szCs w:val="28"/>
                <w:lang w:eastAsia="en-US"/>
              </w:rPr>
              <w:t xml:space="preserve"> </w:t>
            </w:r>
            <w:r w:rsidRPr="009905AB">
              <w:rPr>
                <w:szCs w:val="28"/>
              </w:rPr>
              <w:t>контроля</w:t>
            </w:r>
          </w:p>
        </w:tc>
        <w:tc>
          <w:tcPr>
            <w:tcW w:w="2166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D51232" w:rsidRDefault="00674940">
            <w:pPr>
              <w:pStyle w:val="a4"/>
              <w:spacing w:after="0" w:line="100" w:lineRule="atLeast"/>
              <w:jc w:val="center"/>
            </w:pPr>
            <w:r>
              <w:rPr>
                <w:szCs w:val="28"/>
              </w:rPr>
              <w:t>при необходимости</w:t>
            </w:r>
          </w:p>
        </w:tc>
      </w:tr>
      <w:tr w:rsidR="00674940" w:rsidTr="008839BA">
        <w:tc>
          <w:tcPr>
            <w:tcW w:w="6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74940" w:rsidRDefault="00674940">
            <w:pPr>
              <w:pStyle w:val="a4"/>
              <w:spacing w:after="0" w:line="100" w:lineRule="atLeast"/>
              <w:jc w:val="both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49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74940" w:rsidRDefault="00E9110C" w:rsidP="00674940">
            <w:pPr>
              <w:pStyle w:val="a4"/>
              <w:spacing w:after="0" w:line="100" w:lineRule="atLeast"/>
              <w:jc w:val="both"/>
              <w:rPr>
                <w:szCs w:val="28"/>
              </w:rPr>
            </w:pPr>
            <w:r>
              <w:rPr>
                <w:szCs w:val="28"/>
              </w:rPr>
              <w:t>Объявление</w:t>
            </w:r>
            <w:r w:rsidR="00674940">
              <w:rPr>
                <w:szCs w:val="28"/>
              </w:rPr>
              <w:t xml:space="preserve"> предостережений</w:t>
            </w:r>
            <w:r w:rsidR="001E58B1">
              <w:rPr>
                <w:szCs w:val="28"/>
              </w:rPr>
              <w:t xml:space="preserve"> подконтрольным субъектам </w:t>
            </w:r>
            <w:r w:rsidR="00674940">
              <w:rPr>
                <w:szCs w:val="28"/>
              </w:rPr>
              <w:t>о недопустимости нарушения обязательных требований земельного законодательства</w:t>
            </w:r>
          </w:p>
          <w:p w:rsidR="00E9110C" w:rsidRDefault="00E9110C" w:rsidP="00674940">
            <w:pPr>
              <w:pStyle w:val="a4"/>
              <w:spacing w:after="0" w:line="100" w:lineRule="atLeast"/>
              <w:jc w:val="both"/>
              <w:rPr>
                <w:szCs w:val="28"/>
              </w:rPr>
            </w:pPr>
            <w:r w:rsidRPr="005C0683">
              <w:rPr>
                <w:szCs w:val="28"/>
              </w:rPr>
              <w:t xml:space="preserve">Предостережение о недопустимости нарушения обязательных требований объявляется контролируемому лицу в случае наличия сведений о готовящихся нарушениях обязательных требований и (или) в случае отсутствия подтверждения данных о том, что нарушение </w:t>
            </w:r>
            <w:r w:rsidRPr="005C0683">
              <w:rPr>
                <w:szCs w:val="28"/>
              </w:rPr>
              <w:lastRenderedPageBreak/>
              <w:t>обязательных требований причинило вред (ущерб) охраняемым законом ценностям либо создало угрозу причинения вреда (ущерба) охраняемым законом ценностям</w:t>
            </w:r>
          </w:p>
          <w:p w:rsidR="00E9110C" w:rsidRDefault="00E9110C" w:rsidP="00674940">
            <w:pPr>
              <w:pStyle w:val="a4"/>
              <w:spacing w:after="0" w:line="100" w:lineRule="atLeast"/>
              <w:jc w:val="both"/>
              <w:rPr>
                <w:szCs w:val="28"/>
              </w:rPr>
            </w:pPr>
          </w:p>
        </w:tc>
        <w:tc>
          <w:tcPr>
            <w:tcW w:w="24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74940" w:rsidRDefault="00E9110C" w:rsidP="00DD1597">
            <w:pPr>
              <w:pStyle w:val="a4"/>
              <w:spacing w:after="0" w:line="100" w:lineRule="atLeast"/>
              <w:jc w:val="center"/>
              <w:rPr>
                <w:szCs w:val="28"/>
              </w:rPr>
            </w:pPr>
            <w:r w:rsidRPr="00B612B9">
              <w:rPr>
                <w:rFonts w:eastAsia="Calibri"/>
                <w:sz w:val="26"/>
                <w:szCs w:val="26"/>
                <w:lang w:eastAsia="en-US"/>
              </w:rPr>
              <w:lastRenderedPageBreak/>
              <w:t>Должностное лицо, к должностным обязанностям которого относится осуществление муниципального</w:t>
            </w:r>
            <w:r w:rsidRPr="009905AB">
              <w:rPr>
                <w:rFonts w:eastAsia="Calibri"/>
                <w:szCs w:val="28"/>
                <w:lang w:eastAsia="en-US"/>
              </w:rPr>
              <w:t xml:space="preserve"> </w:t>
            </w:r>
            <w:r w:rsidRPr="009905AB">
              <w:rPr>
                <w:szCs w:val="28"/>
              </w:rPr>
              <w:t>контроля</w:t>
            </w:r>
          </w:p>
        </w:tc>
        <w:tc>
          <w:tcPr>
            <w:tcW w:w="2166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674940" w:rsidRDefault="00674940">
            <w:pPr>
              <w:pStyle w:val="a4"/>
              <w:spacing w:after="0" w:line="100" w:lineRule="atLeast"/>
              <w:jc w:val="center"/>
              <w:rPr>
                <w:szCs w:val="28"/>
              </w:rPr>
            </w:pPr>
            <w:r>
              <w:rPr>
                <w:szCs w:val="28"/>
              </w:rPr>
              <w:t>при необходимости</w:t>
            </w:r>
          </w:p>
        </w:tc>
      </w:tr>
      <w:tr w:rsidR="00674940" w:rsidTr="008839BA">
        <w:tc>
          <w:tcPr>
            <w:tcW w:w="6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74940" w:rsidRDefault="00674940">
            <w:pPr>
              <w:pStyle w:val="a4"/>
              <w:spacing w:after="0" w:line="100" w:lineRule="atLeast"/>
              <w:jc w:val="both"/>
              <w:rPr>
                <w:szCs w:val="28"/>
              </w:rPr>
            </w:pPr>
            <w:r>
              <w:rPr>
                <w:szCs w:val="28"/>
              </w:rPr>
              <w:lastRenderedPageBreak/>
              <w:t>6</w:t>
            </w:r>
          </w:p>
        </w:tc>
        <w:tc>
          <w:tcPr>
            <w:tcW w:w="49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72174" w:rsidRDefault="00674940" w:rsidP="00F72174">
            <w:pPr>
              <w:pStyle w:val="a4"/>
              <w:spacing w:after="0" w:line="100" w:lineRule="atLeast"/>
              <w:jc w:val="both"/>
              <w:rPr>
                <w:szCs w:val="28"/>
              </w:rPr>
            </w:pPr>
            <w:r>
              <w:rPr>
                <w:szCs w:val="28"/>
              </w:rPr>
              <w:t>Обобщение практики осуществления муниципального земельного контроля  и размещение на официальном  сайте</w:t>
            </w:r>
            <w:r w:rsidR="001E58B1">
              <w:rPr>
                <w:szCs w:val="28"/>
              </w:rPr>
              <w:t xml:space="preserve"> </w:t>
            </w:r>
            <w:r w:rsidR="00CF6624">
              <w:rPr>
                <w:color w:val="000000"/>
                <w:szCs w:val="28"/>
              </w:rPr>
              <w:t>муниципального образования «</w:t>
            </w:r>
            <w:r w:rsidR="00CF6624" w:rsidRPr="007C337D">
              <w:rPr>
                <w:color w:val="000000"/>
                <w:szCs w:val="28"/>
              </w:rPr>
              <w:t>Муниципальный округ Красногорский район Удмуртской Республики</w:t>
            </w:r>
            <w:r w:rsidR="00CF6624">
              <w:rPr>
                <w:color w:val="000000"/>
                <w:szCs w:val="28"/>
              </w:rPr>
              <w:t xml:space="preserve">» </w:t>
            </w:r>
            <w:r>
              <w:rPr>
                <w:szCs w:val="28"/>
              </w:rPr>
              <w:t>в сети интернет</w:t>
            </w:r>
            <w:r w:rsidR="00F72174">
              <w:rPr>
                <w:szCs w:val="28"/>
              </w:rPr>
              <w:t xml:space="preserve"> (ежегодный доклад) </w:t>
            </w:r>
          </w:p>
        </w:tc>
        <w:tc>
          <w:tcPr>
            <w:tcW w:w="24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74940" w:rsidRDefault="00E9110C" w:rsidP="00DD1597">
            <w:pPr>
              <w:pStyle w:val="a4"/>
              <w:spacing w:after="0" w:line="100" w:lineRule="atLeast"/>
              <w:jc w:val="center"/>
              <w:rPr>
                <w:szCs w:val="28"/>
              </w:rPr>
            </w:pPr>
            <w:r w:rsidRPr="00B612B9">
              <w:rPr>
                <w:rFonts w:eastAsia="Calibri"/>
                <w:sz w:val="26"/>
                <w:szCs w:val="26"/>
                <w:lang w:eastAsia="en-US"/>
              </w:rPr>
              <w:t>Должностное лицо, к должностным обязанностям которого относится осуществление муниципального</w:t>
            </w:r>
            <w:r w:rsidRPr="009905AB">
              <w:rPr>
                <w:rFonts w:eastAsia="Calibri"/>
                <w:szCs w:val="28"/>
                <w:lang w:eastAsia="en-US"/>
              </w:rPr>
              <w:t xml:space="preserve"> </w:t>
            </w:r>
            <w:r w:rsidRPr="009905AB">
              <w:rPr>
                <w:szCs w:val="28"/>
              </w:rPr>
              <w:t>контроля</w:t>
            </w:r>
          </w:p>
        </w:tc>
        <w:tc>
          <w:tcPr>
            <w:tcW w:w="2166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674940" w:rsidRDefault="00674940">
            <w:pPr>
              <w:pStyle w:val="a4"/>
              <w:spacing w:after="0" w:line="100" w:lineRule="atLeast"/>
              <w:jc w:val="center"/>
              <w:rPr>
                <w:szCs w:val="28"/>
              </w:rPr>
            </w:pPr>
            <w:r>
              <w:rPr>
                <w:szCs w:val="28"/>
              </w:rPr>
              <w:t>не реже одного раза в год</w:t>
            </w:r>
            <w:r w:rsidR="00F72174">
              <w:rPr>
                <w:szCs w:val="28"/>
              </w:rPr>
              <w:t>,</w:t>
            </w:r>
          </w:p>
          <w:p w:rsidR="00F72174" w:rsidRDefault="00F72174">
            <w:pPr>
              <w:pStyle w:val="a4"/>
              <w:spacing w:after="0" w:line="100" w:lineRule="atLeast"/>
              <w:jc w:val="center"/>
              <w:rPr>
                <w:szCs w:val="28"/>
              </w:rPr>
            </w:pPr>
            <w:r>
              <w:rPr>
                <w:szCs w:val="28"/>
              </w:rPr>
              <w:t>ежегодный доклад размещается на официальном сайте в срок до 1 июля, следующего за отчетным годом</w:t>
            </w:r>
          </w:p>
          <w:p w:rsidR="00F72174" w:rsidRDefault="00F72174">
            <w:pPr>
              <w:pStyle w:val="a4"/>
              <w:spacing w:after="0" w:line="100" w:lineRule="atLeast"/>
              <w:jc w:val="center"/>
              <w:rPr>
                <w:szCs w:val="28"/>
              </w:rPr>
            </w:pPr>
          </w:p>
        </w:tc>
      </w:tr>
      <w:tr w:rsidR="00674940" w:rsidTr="008839BA">
        <w:tc>
          <w:tcPr>
            <w:tcW w:w="6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74940" w:rsidRDefault="00674940">
            <w:pPr>
              <w:pStyle w:val="a4"/>
              <w:spacing w:after="0" w:line="100" w:lineRule="atLeast"/>
              <w:jc w:val="both"/>
              <w:rPr>
                <w:szCs w:val="28"/>
              </w:rPr>
            </w:pPr>
            <w:r>
              <w:rPr>
                <w:szCs w:val="28"/>
              </w:rPr>
              <w:t>7</w:t>
            </w:r>
          </w:p>
        </w:tc>
        <w:tc>
          <w:tcPr>
            <w:tcW w:w="49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74940" w:rsidRDefault="00674940" w:rsidP="00674940">
            <w:pPr>
              <w:pStyle w:val="a4"/>
              <w:spacing w:after="0" w:line="100" w:lineRule="atLeast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Информирование юридических лиц, индивидуальных предпринимателей  по вопросам соблюдения обязательных требований в случае изменения обязательных требований, путем проведения разъяснительной работы через </w:t>
            </w:r>
            <w:r w:rsidR="001E58B1">
              <w:rPr>
                <w:szCs w:val="28"/>
              </w:rPr>
              <w:t xml:space="preserve">районные </w:t>
            </w:r>
            <w:r>
              <w:rPr>
                <w:szCs w:val="28"/>
              </w:rPr>
              <w:t>средства массовой информации.</w:t>
            </w:r>
          </w:p>
        </w:tc>
        <w:tc>
          <w:tcPr>
            <w:tcW w:w="24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74940" w:rsidRDefault="00E9110C" w:rsidP="00DD1597">
            <w:pPr>
              <w:pStyle w:val="a4"/>
              <w:spacing w:after="0" w:line="100" w:lineRule="atLeast"/>
              <w:jc w:val="center"/>
              <w:rPr>
                <w:szCs w:val="28"/>
              </w:rPr>
            </w:pPr>
            <w:r w:rsidRPr="00B612B9">
              <w:rPr>
                <w:rFonts w:eastAsia="Calibri"/>
                <w:sz w:val="26"/>
                <w:szCs w:val="26"/>
                <w:lang w:eastAsia="en-US"/>
              </w:rPr>
              <w:t>Должностное лицо, к должностным обязанностям которого относится осуществление муниципального</w:t>
            </w:r>
            <w:r w:rsidRPr="009905AB">
              <w:rPr>
                <w:rFonts w:eastAsia="Calibri"/>
                <w:szCs w:val="28"/>
                <w:lang w:eastAsia="en-US"/>
              </w:rPr>
              <w:t xml:space="preserve"> </w:t>
            </w:r>
            <w:r w:rsidRPr="009905AB">
              <w:rPr>
                <w:szCs w:val="28"/>
              </w:rPr>
              <w:t>контроля</w:t>
            </w:r>
          </w:p>
        </w:tc>
        <w:tc>
          <w:tcPr>
            <w:tcW w:w="2166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674940" w:rsidRDefault="00674940">
            <w:pPr>
              <w:pStyle w:val="a4"/>
              <w:spacing w:after="0" w:line="100" w:lineRule="atLeast"/>
              <w:jc w:val="center"/>
              <w:rPr>
                <w:szCs w:val="28"/>
              </w:rPr>
            </w:pPr>
            <w:r>
              <w:rPr>
                <w:szCs w:val="28"/>
              </w:rPr>
              <w:t>по мере изменения законодательства</w:t>
            </w:r>
          </w:p>
        </w:tc>
      </w:tr>
      <w:tr w:rsidR="00E9110C" w:rsidTr="008839BA">
        <w:tc>
          <w:tcPr>
            <w:tcW w:w="6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9110C" w:rsidRDefault="00E9110C" w:rsidP="00E9110C">
            <w:pPr>
              <w:pStyle w:val="a4"/>
              <w:spacing w:after="0" w:line="100" w:lineRule="atLeast"/>
              <w:jc w:val="both"/>
              <w:rPr>
                <w:szCs w:val="28"/>
              </w:rPr>
            </w:pPr>
            <w:r>
              <w:rPr>
                <w:szCs w:val="28"/>
              </w:rPr>
              <w:t>8</w:t>
            </w:r>
          </w:p>
        </w:tc>
        <w:tc>
          <w:tcPr>
            <w:tcW w:w="49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9110C" w:rsidRPr="005C0683" w:rsidRDefault="00E9110C" w:rsidP="00E9110C">
            <w:pPr>
              <w:widowControl w:val="0"/>
              <w:autoSpaceDE w:val="0"/>
              <w:autoSpaceDN w:val="0"/>
              <w:adjustRightInd w:val="0"/>
              <w:ind w:right="131" w:firstLine="119"/>
              <w:jc w:val="both"/>
              <w:rPr>
                <w:szCs w:val="28"/>
              </w:rPr>
            </w:pPr>
            <w:r w:rsidRPr="005C0683">
              <w:rPr>
                <w:szCs w:val="28"/>
              </w:rPr>
              <w:t>Профилактический визит.</w:t>
            </w:r>
          </w:p>
          <w:p w:rsidR="00E9110C" w:rsidRDefault="00E9110C" w:rsidP="00E9110C">
            <w:pPr>
              <w:pStyle w:val="a4"/>
              <w:spacing w:after="0" w:line="100" w:lineRule="atLeast"/>
              <w:jc w:val="both"/>
              <w:rPr>
                <w:szCs w:val="28"/>
              </w:rPr>
            </w:pPr>
            <w:r w:rsidRPr="005C0683">
              <w:rPr>
                <w:szCs w:val="28"/>
              </w:rPr>
              <w:t>Профилактический визит проводится в форме профилактической беседы по месту осуществления деятельности контролируемого лица либо путем использования видео-конференц-связи</w:t>
            </w:r>
          </w:p>
        </w:tc>
        <w:tc>
          <w:tcPr>
            <w:tcW w:w="24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9110C" w:rsidRPr="00B612B9" w:rsidRDefault="00E9110C" w:rsidP="00E9110C">
            <w:pPr>
              <w:pStyle w:val="a4"/>
              <w:spacing w:after="0" w:line="100" w:lineRule="atLeast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B612B9">
              <w:rPr>
                <w:rFonts w:eastAsia="Calibri"/>
                <w:sz w:val="26"/>
                <w:szCs w:val="26"/>
                <w:lang w:eastAsia="en-US"/>
              </w:rPr>
              <w:t>Должностное лицо, к должностным обязанностям которого относится осуществление муниципального</w:t>
            </w:r>
            <w:r w:rsidRPr="009905AB">
              <w:rPr>
                <w:rFonts w:eastAsia="Calibri"/>
                <w:szCs w:val="28"/>
                <w:lang w:eastAsia="en-US"/>
              </w:rPr>
              <w:t xml:space="preserve"> </w:t>
            </w:r>
            <w:r w:rsidRPr="009905AB">
              <w:rPr>
                <w:szCs w:val="28"/>
              </w:rPr>
              <w:t>контроля</w:t>
            </w:r>
          </w:p>
        </w:tc>
        <w:tc>
          <w:tcPr>
            <w:tcW w:w="2166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9110C" w:rsidRDefault="00E9110C" w:rsidP="00E9110C">
            <w:pPr>
              <w:pStyle w:val="a4"/>
              <w:spacing w:after="0" w:line="100" w:lineRule="atLeast"/>
              <w:jc w:val="center"/>
              <w:rPr>
                <w:szCs w:val="28"/>
              </w:rPr>
            </w:pPr>
            <w:r>
              <w:rPr>
                <w:szCs w:val="28"/>
              </w:rPr>
              <w:t>По мере необходимости</w:t>
            </w:r>
          </w:p>
        </w:tc>
      </w:tr>
    </w:tbl>
    <w:p w:rsidR="00D51232" w:rsidRDefault="00D51232">
      <w:pPr>
        <w:ind w:firstLine="709"/>
        <w:jc w:val="both"/>
        <w:rPr>
          <w:bCs w:val="0"/>
          <w:szCs w:val="28"/>
        </w:rPr>
      </w:pPr>
    </w:p>
    <w:sectPr w:rsidR="00D51232" w:rsidSect="00C54CD3">
      <w:pgSz w:w="11906" w:h="16838"/>
      <w:pgMar w:top="1134" w:right="567" w:bottom="426" w:left="1418" w:header="720" w:footer="720" w:gutter="0"/>
      <w:cols w:space="720"/>
      <w:docGrid w:linePitch="600" w:charSpace="2457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Verdana" w:hAnsi="Verdana" w:cs="Verdana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ascii="Courier New" w:hAnsi="Courier New" w:cs="Courier New" w:hint="default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ascii="Wingdings" w:hAnsi="Wingdings" w:cs="Wingdings" w:hint="default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ascii="Symbol" w:hAnsi="Symbol" w:cs="Symbol" w:hint="default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4"/>
    <w:lvl w:ilvl="0">
      <w:start w:val="2"/>
      <w:numFmt w:val="upperRoman"/>
      <w:lvlText w:val="%1."/>
      <w:lvlJc w:val="left"/>
      <w:pPr>
        <w:tabs>
          <w:tab w:val="num" w:pos="0"/>
        </w:tabs>
        <w:ind w:left="2520" w:hanging="720"/>
      </w:pPr>
      <w:rPr>
        <w:b/>
        <w:szCs w:val="28"/>
      </w:rPr>
    </w:lvl>
  </w:abstractNum>
  <w:abstractNum w:abstractNumId="2" w15:restartNumberingAfterBreak="0">
    <w:nsid w:val="00000003"/>
    <w:multiLevelType w:val="singleLevel"/>
    <w:tmpl w:val="00000003"/>
    <w:name w:val="WW8Num6"/>
    <w:lvl w:ilvl="0">
      <w:start w:val="1"/>
      <w:numFmt w:val="upperRoman"/>
      <w:lvlText w:val="%1."/>
      <w:lvlJc w:val="left"/>
      <w:pPr>
        <w:tabs>
          <w:tab w:val="num" w:pos="0"/>
        </w:tabs>
        <w:ind w:left="1080" w:hanging="720"/>
      </w:pPr>
      <w:rPr>
        <w:rFonts w:ascii="Symbol" w:hAnsi="Symbol" w:cs="Symbol" w:hint="default"/>
        <w:color w:val="00000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2B63"/>
    <w:rsid w:val="0011503C"/>
    <w:rsid w:val="001E58B1"/>
    <w:rsid w:val="0022597D"/>
    <w:rsid w:val="003571CF"/>
    <w:rsid w:val="004874EA"/>
    <w:rsid w:val="004F17A2"/>
    <w:rsid w:val="00532F1E"/>
    <w:rsid w:val="005B05EF"/>
    <w:rsid w:val="00674940"/>
    <w:rsid w:val="00815C29"/>
    <w:rsid w:val="008505FE"/>
    <w:rsid w:val="008839BA"/>
    <w:rsid w:val="008F656A"/>
    <w:rsid w:val="00A4149E"/>
    <w:rsid w:val="00A841C4"/>
    <w:rsid w:val="00B02B63"/>
    <w:rsid w:val="00BC3671"/>
    <w:rsid w:val="00BC7792"/>
    <w:rsid w:val="00C03520"/>
    <w:rsid w:val="00C50050"/>
    <w:rsid w:val="00C54CD3"/>
    <w:rsid w:val="00CF6624"/>
    <w:rsid w:val="00D51232"/>
    <w:rsid w:val="00DA65E7"/>
    <w:rsid w:val="00DD1597"/>
    <w:rsid w:val="00DD2BAC"/>
    <w:rsid w:val="00E60E73"/>
    <w:rsid w:val="00E9110C"/>
    <w:rsid w:val="00F01A6E"/>
    <w:rsid w:val="00F72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8BC19DB"/>
  <w15:docId w15:val="{6815DD73-A33E-4914-BF83-D3C583F58E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4CD3"/>
    <w:pPr>
      <w:suppressAutoHyphens/>
    </w:pPr>
    <w:rPr>
      <w:bCs/>
      <w:sz w:val="28"/>
      <w:lang w:eastAsia="ar-SA"/>
    </w:rPr>
  </w:style>
  <w:style w:type="paragraph" w:styleId="3">
    <w:name w:val="heading 3"/>
    <w:basedOn w:val="a"/>
    <w:next w:val="a"/>
    <w:qFormat/>
    <w:rsid w:val="00C54CD3"/>
    <w:pPr>
      <w:keepNext/>
      <w:tabs>
        <w:tab w:val="num" w:pos="0"/>
      </w:tabs>
      <w:ind w:right="-1050"/>
      <w:outlineLvl w:val="2"/>
    </w:pPr>
    <w:rPr>
      <w:bCs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C54CD3"/>
    <w:rPr>
      <w:rFonts w:ascii="Verdana" w:hAnsi="Verdana" w:cs="Verdana" w:hint="default"/>
    </w:rPr>
  </w:style>
  <w:style w:type="character" w:customStyle="1" w:styleId="WW8Num1z1">
    <w:name w:val="WW8Num1z1"/>
    <w:rsid w:val="00C54CD3"/>
    <w:rPr>
      <w:rFonts w:ascii="Courier New" w:hAnsi="Courier New" w:cs="Courier New" w:hint="default"/>
    </w:rPr>
  </w:style>
  <w:style w:type="character" w:customStyle="1" w:styleId="WW8Num1z2">
    <w:name w:val="WW8Num1z2"/>
    <w:rsid w:val="00C54CD3"/>
    <w:rPr>
      <w:rFonts w:ascii="Wingdings" w:hAnsi="Wingdings" w:cs="Wingdings" w:hint="default"/>
    </w:rPr>
  </w:style>
  <w:style w:type="character" w:customStyle="1" w:styleId="WW8Num1z3">
    <w:name w:val="WW8Num1z3"/>
    <w:rsid w:val="00C54CD3"/>
    <w:rPr>
      <w:rFonts w:ascii="Symbol" w:hAnsi="Symbol" w:cs="Symbol" w:hint="default"/>
    </w:rPr>
  </w:style>
  <w:style w:type="character" w:customStyle="1" w:styleId="WW8Num1z4">
    <w:name w:val="WW8Num1z4"/>
    <w:rsid w:val="00C54CD3"/>
  </w:style>
  <w:style w:type="character" w:customStyle="1" w:styleId="WW8Num1z5">
    <w:name w:val="WW8Num1z5"/>
    <w:rsid w:val="00C54CD3"/>
  </w:style>
  <w:style w:type="character" w:customStyle="1" w:styleId="WW8Num1z6">
    <w:name w:val="WW8Num1z6"/>
    <w:rsid w:val="00C54CD3"/>
  </w:style>
  <w:style w:type="character" w:customStyle="1" w:styleId="WW8Num1z7">
    <w:name w:val="WW8Num1z7"/>
    <w:rsid w:val="00C54CD3"/>
  </w:style>
  <w:style w:type="character" w:customStyle="1" w:styleId="WW8Num1z8">
    <w:name w:val="WW8Num1z8"/>
    <w:rsid w:val="00C54CD3"/>
  </w:style>
  <w:style w:type="character" w:customStyle="1" w:styleId="WW8Num2z0">
    <w:name w:val="WW8Num2z0"/>
    <w:rsid w:val="00C54CD3"/>
    <w:rPr>
      <w:rFonts w:ascii="Verdana" w:hAnsi="Verdana" w:cs="Verdana" w:hint="default"/>
    </w:rPr>
  </w:style>
  <w:style w:type="character" w:customStyle="1" w:styleId="WW8Num3z0">
    <w:name w:val="WW8Num3z0"/>
    <w:rsid w:val="00C54CD3"/>
    <w:rPr>
      <w:rFonts w:hint="default"/>
      <w:szCs w:val="28"/>
    </w:rPr>
  </w:style>
  <w:style w:type="character" w:customStyle="1" w:styleId="WW8Num4z0">
    <w:name w:val="WW8Num4z0"/>
    <w:rsid w:val="00C54CD3"/>
    <w:rPr>
      <w:b/>
      <w:szCs w:val="28"/>
    </w:rPr>
  </w:style>
  <w:style w:type="character" w:customStyle="1" w:styleId="WW8Num5z0">
    <w:name w:val="WW8Num5z0"/>
    <w:rsid w:val="00C54CD3"/>
    <w:rPr>
      <w:rFonts w:hint="default"/>
      <w:color w:val="000000"/>
      <w:szCs w:val="28"/>
    </w:rPr>
  </w:style>
  <w:style w:type="character" w:customStyle="1" w:styleId="WW8Num6z0">
    <w:name w:val="WW8Num6z0"/>
    <w:rsid w:val="00C54CD3"/>
    <w:rPr>
      <w:rFonts w:ascii="Symbol" w:hAnsi="Symbol" w:cs="Symbol" w:hint="default"/>
      <w:color w:val="000000"/>
    </w:rPr>
  </w:style>
  <w:style w:type="character" w:customStyle="1" w:styleId="30">
    <w:name w:val="Основной шрифт абзаца3"/>
    <w:rsid w:val="00C54CD3"/>
  </w:style>
  <w:style w:type="character" w:customStyle="1" w:styleId="WW8Num5z1">
    <w:name w:val="WW8Num5z1"/>
    <w:rsid w:val="00C54CD3"/>
  </w:style>
  <w:style w:type="character" w:customStyle="1" w:styleId="WW8Num5z2">
    <w:name w:val="WW8Num5z2"/>
    <w:rsid w:val="00C54CD3"/>
  </w:style>
  <w:style w:type="character" w:customStyle="1" w:styleId="WW8Num6z1">
    <w:name w:val="WW8Num6z1"/>
    <w:rsid w:val="00C54CD3"/>
  </w:style>
  <w:style w:type="character" w:customStyle="1" w:styleId="WW8Num6z2">
    <w:name w:val="WW8Num6z2"/>
    <w:rsid w:val="00C54CD3"/>
  </w:style>
  <w:style w:type="character" w:customStyle="1" w:styleId="WW8Num7z0">
    <w:name w:val="WW8Num7z0"/>
    <w:rsid w:val="00C54CD3"/>
    <w:rPr>
      <w:b w:val="0"/>
      <w:i w:val="0"/>
      <w:sz w:val="28"/>
      <w:szCs w:val="28"/>
    </w:rPr>
  </w:style>
  <w:style w:type="character" w:customStyle="1" w:styleId="WW8Num7z1">
    <w:name w:val="WW8Num7z1"/>
    <w:rsid w:val="00C54CD3"/>
  </w:style>
  <w:style w:type="character" w:customStyle="1" w:styleId="WW8Num7z2">
    <w:name w:val="WW8Num7z2"/>
    <w:rsid w:val="00C54CD3"/>
  </w:style>
  <w:style w:type="character" w:customStyle="1" w:styleId="WW8Num7z3">
    <w:name w:val="WW8Num7z3"/>
    <w:rsid w:val="00C54CD3"/>
  </w:style>
  <w:style w:type="character" w:customStyle="1" w:styleId="WW8Num7z4">
    <w:name w:val="WW8Num7z4"/>
    <w:rsid w:val="00C54CD3"/>
  </w:style>
  <w:style w:type="character" w:customStyle="1" w:styleId="WW8Num7z5">
    <w:name w:val="WW8Num7z5"/>
    <w:rsid w:val="00C54CD3"/>
  </w:style>
  <w:style w:type="character" w:customStyle="1" w:styleId="WW8Num7z6">
    <w:name w:val="WW8Num7z6"/>
    <w:rsid w:val="00C54CD3"/>
  </w:style>
  <w:style w:type="character" w:customStyle="1" w:styleId="WW8Num7z7">
    <w:name w:val="WW8Num7z7"/>
    <w:rsid w:val="00C54CD3"/>
  </w:style>
  <w:style w:type="character" w:customStyle="1" w:styleId="WW8Num7z8">
    <w:name w:val="WW8Num7z8"/>
    <w:rsid w:val="00C54CD3"/>
  </w:style>
  <w:style w:type="character" w:customStyle="1" w:styleId="WW8Num8z0">
    <w:name w:val="WW8Num8z0"/>
    <w:rsid w:val="00C54CD3"/>
    <w:rPr>
      <w:rFonts w:hint="default"/>
      <w:szCs w:val="28"/>
    </w:rPr>
  </w:style>
  <w:style w:type="character" w:customStyle="1" w:styleId="WW8Num8z1">
    <w:name w:val="WW8Num8z1"/>
    <w:rsid w:val="00C54CD3"/>
  </w:style>
  <w:style w:type="character" w:customStyle="1" w:styleId="WW8Num8z2">
    <w:name w:val="WW8Num8z2"/>
    <w:rsid w:val="00C54CD3"/>
  </w:style>
  <w:style w:type="character" w:customStyle="1" w:styleId="WW8Num8z3">
    <w:name w:val="WW8Num8z3"/>
    <w:rsid w:val="00C54CD3"/>
  </w:style>
  <w:style w:type="character" w:customStyle="1" w:styleId="WW8Num8z4">
    <w:name w:val="WW8Num8z4"/>
    <w:rsid w:val="00C54CD3"/>
  </w:style>
  <w:style w:type="character" w:customStyle="1" w:styleId="WW8Num8z5">
    <w:name w:val="WW8Num8z5"/>
    <w:rsid w:val="00C54CD3"/>
  </w:style>
  <w:style w:type="character" w:customStyle="1" w:styleId="WW8Num8z6">
    <w:name w:val="WW8Num8z6"/>
    <w:rsid w:val="00C54CD3"/>
  </w:style>
  <w:style w:type="character" w:customStyle="1" w:styleId="WW8Num8z7">
    <w:name w:val="WW8Num8z7"/>
    <w:rsid w:val="00C54CD3"/>
  </w:style>
  <w:style w:type="character" w:customStyle="1" w:styleId="WW8Num8z8">
    <w:name w:val="WW8Num8z8"/>
    <w:rsid w:val="00C54CD3"/>
  </w:style>
  <w:style w:type="character" w:customStyle="1" w:styleId="WW8Num9z0">
    <w:name w:val="WW8Num9z0"/>
    <w:rsid w:val="00C54CD3"/>
    <w:rPr>
      <w:rFonts w:ascii="Symbol" w:hAnsi="Symbol" w:cs="Symbol" w:hint="default"/>
      <w:color w:val="000000"/>
      <w:szCs w:val="28"/>
    </w:rPr>
  </w:style>
  <w:style w:type="character" w:customStyle="1" w:styleId="WW8Num9z1">
    <w:name w:val="WW8Num9z1"/>
    <w:rsid w:val="00C54CD3"/>
    <w:rPr>
      <w:rFonts w:ascii="Courier New" w:hAnsi="Courier New" w:cs="Courier New" w:hint="default"/>
    </w:rPr>
  </w:style>
  <w:style w:type="character" w:customStyle="1" w:styleId="WW8Num9z2">
    <w:name w:val="WW8Num9z2"/>
    <w:rsid w:val="00C54CD3"/>
    <w:rPr>
      <w:rFonts w:ascii="Wingdings" w:hAnsi="Wingdings" w:cs="Wingdings" w:hint="default"/>
    </w:rPr>
  </w:style>
  <w:style w:type="character" w:customStyle="1" w:styleId="WW8Num10z0">
    <w:name w:val="WW8Num10z0"/>
    <w:rsid w:val="00C54CD3"/>
  </w:style>
  <w:style w:type="character" w:customStyle="1" w:styleId="WW8Num10z1">
    <w:name w:val="WW8Num10z1"/>
    <w:rsid w:val="00C54CD3"/>
  </w:style>
  <w:style w:type="character" w:customStyle="1" w:styleId="WW8Num10z2">
    <w:name w:val="WW8Num10z2"/>
    <w:rsid w:val="00C54CD3"/>
  </w:style>
  <w:style w:type="character" w:customStyle="1" w:styleId="WW8Num11z0">
    <w:name w:val="WW8Num11z0"/>
    <w:rsid w:val="00C54CD3"/>
  </w:style>
  <w:style w:type="character" w:customStyle="1" w:styleId="WW8Num11z1">
    <w:name w:val="WW8Num11z1"/>
    <w:rsid w:val="00C54CD3"/>
  </w:style>
  <w:style w:type="character" w:customStyle="1" w:styleId="WW8Num11z2">
    <w:name w:val="WW8Num11z2"/>
    <w:rsid w:val="00C54CD3"/>
  </w:style>
  <w:style w:type="character" w:customStyle="1" w:styleId="WW8Num11z3">
    <w:name w:val="WW8Num11z3"/>
    <w:rsid w:val="00C54CD3"/>
    <w:rPr>
      <w:rFonts w:ascii="Times New Roman" w:eastAsia="Times New Roman" w:hAnsi="Times New Roman" w:cs="Times New Roman"/>
    </w:rPr>
  </w:style>
  <w:style w:type="character" w:customStyle="1" w:styleId="WW8Num11z4">
    <w:name w:val="WW8Num11z4"/>
    <w:rsid w:val="00C54CD3"/>
  </w:style>
  <w:style w:type="character" w:customStyle="1" w:styleId="WW8Num11z5">
    <w:name w:val="WW8Num11z5"/>
    <w:rsid w:val="00C54CD3"/>
  </w:style>
  <w:style w:type="character" w:customStyle="1" w:styleId="WW8Num11z6">
    <w:name w:val="WW8Num11z6"/>
    <w:rsid w:val="00C54CD3"/>
  </w:style>
  <w:style w:type="character" w:customStyle="1" w:styleId="WW8Num11z7">
    <w:name w:val="WW8Num11z7"/>
    <w:rsid w:val="00C54CD3"/>
  </w:style>
  <w:style w:type="character" w:customStyle="1" w:styleId="WW8Num11z8">
    <w:name w:val="WW8Num11z8"/>
    <w:rsid w:val="00C54CD3"/>
  </w:style>
  <w:style w:type="character" w:customStyle="1" w:styleId="WW8Num12z0">
    <w:name w:val="WW8Num12z0"/>
    <w:rsid w:val="00C54CD3"/>
    <w:rPr>
      <w:rFonts w:hint="default"/>
    </w:rPr>
  </w:style>
  <w:style w:type="character" w:customStyle="1" w:styleId="WW8Num12z1">
    <w:name w:val="WW8Num12z1"/>
    <w:rsid w:val="00C54CD3"/>
  </w:style>
  <w:style w:type="character" w:customStyle="1" w:styleId="WW8Num12z2">
    <w:name w:val="WW8Num12z2"/>
    <w:rsid w:val="00C54CD3"/>
  </w:style>
  <w:style w:type="character" w:customStyle="1" w:styleId="WW8Num12z3">
    <w:name w:val="WW8Num12z3"/>
    <w:rsid w:val="00C54CD3"/>
  </w:style>
  <w:style w:type="character" w:customStyle="1" w:styleId="WW8Num12z4">
    <w:name w:val="WW8Num12z4"/>
    <w:rsid w:val="00C54CD3"/>
  </w:style>
  <w:style w:type="character" w:customStyle="1" w:styleId="WW8Num12z5">
    <w:name w:val="WW8Num12z5"/>
    <w:rsid w:val="00C54CD3"/>
  </w:style>
  <w:style w:type="character" w:customStyle="1" w:styleId="WW8Num12z6">
    <w:name w:val="WW8Num12z6"/>
    <w:rsid w:val="00C54CD3"/>
  </w:style>
  <w:style w:type="character" w:customStyle="1" w:styleId="WW8Num12z7">
    <w:name w:val="WW8Num12z7"/>
    <w:rsid w:val="00C54CD3"/>
  </w:style>
  <w:style w:type="character" w:customStyle="1" w:styleId="WW8Num12z8">
    <w:name w:val="WW8Num12z8"/>
    <w:rsid w:val="00C54CD3"/>
  </w:style>
  <w:style w:type="character" w:customStyle="1" w:styleId="2">
    <w:name w:val="Основной шрифт абзаца2"/>
    <w:rsid w:val="00C54CD3"/>
  </w:style>
  <w:style w:type="character" w:customStyle="1" w:styleId="WW8Num2z1">
    <w:name w:val="WW8Num2z1"/>
    <w:rsid w:val="00C54CD3"/>
  </w:style>
  <w:style w:type="character" w:customStyle="1" w:styleId="WW8Num2z2">
    <w:name w:val="WW8Num2z2"/>
    <w:rsid w:val="00C54CD3"/>
  </w:style>
  <w:style w:type="character" w:customStyle="1" w:styleId="WW8Num2z3">
    <w:name w:val="WW8Num2z3"/>
    <w:rsid w:val="00C54CD3"/>
  </w:style>
  <w:style w:type="character" w:customStyle="1" w:styleId="WW8Num2z4">
    <w:name w:val="WW8Num2z4"/>
    <w:rsid w:val="00C54CD3"/>
  </w:style>
  <w:style w:type="character" w:customStyle="1" w:styleId="WW8Num2z5">
    <w:name w:val="WW8Num2z5"/>
    <w:rsid w:val="00C54CD3"/>
  </w:style>
  <w:style w:type="character" w:customStyle="1" w:styleId="WW8Num2z6">
    <w:name w:val="WW8Num2z6"/>
    <w:rsid w:val="00C54CD3"/>
  </w:style>
  <w:style w:type="character" w:customStyle="1" w:styleId="WW8Num2z7">
    <w:name w:val="WW8Num2z7"/>
    <w:rsid w:val="00C54CD3"/>
  </w:style>
  <w:style w:type="character" w:customStyle="1" w:styleId="WW8Num2z8">
    <w:name w:val="WW8Num2z8"/>
    <w:rsid w:val="00C54CD3"/>
  </w:style>
  <w:style w:type="character" w:customStyle="1" w:styleId="WW8Num3z1">
    <w:name w:val="WW8Num3z1"/>
    <w:rsid w:val="00C54CD3"/>
  </w:style>
  <w:style w:type="character" w:customStyle="1" w:styleId="WW8Num3z2">
    <w:name w:val="WW8Num3z2"/>
    <w:rsid w:val="00C54CD3"/>
  </w:style>
  <w:style w:type="character" w:customStyle="1" w:styleId="WW8Num3z3">
    <w:name w:val="WW8Num3z3"/>
    <w:rsid w:val="00C54CD3"/>
  </w:style>
  <w:style w:type="character" w:customStyle="1" w:styleId="WW8Num3z4">
    <w:name w:val="WW8Num3z4"/>
    <w:rsid w:val="00C54CD3"/>
  </w:style>
  <w:style w:type="character" w:customStyle="1" w:styleId="WW8Num3z5">
    <w:name w:val="WW8Num3z5"/>
    <w:rsid w:val="00C54CD3"/>
  </w:style>
  <w:style w:type="character" w:customStyle="1" w:styleId="WW8Num3z6">
    <w:name w:val="WW8Num3z6"/>
    <w:rsid w:val="00C54CD3"/>
  </w:style>
  <w:style w:type="character" w:customStyle="1" w:styleId="WW8Num3z7">
    <w:name w:val="WW8Num3z7"/>
    <w:rsid w:val="00C54CD3"/>
  </w:style>
  <w:style w:type="character" w:customStyle="1" w:styleId="WW8Num3z8">
    <w:name w:val="WW8Num3z8"/>
    <w:rsid w:val="00C54CD3"/>
  </w:style>
  <w:style w:type="character" w:customStyle="1" w:styleId="WW8Num4z1">
    <w:name w:val="WW8Num4z1"/>
    <w:rsid w:val="00C54CD3"/>
  </w:style>
  <w:style w:type="character" w:customStyle="1" w:styleId="WW8Num4z2">
    <w:name w:val="WW8Num4z2"/>
    <w:rsid w:val="00C54CD3"/>
  </w:style>
  <w:style w:type="character" w:customStyle="1" w:styleId="WW8Num4z3">
    <w:name w:val="WW8Num4z3"/>
    <w:rsid w:val="00C54CD3"/>
    <w:rPr>
      <w:rFonts w:ascii="Times New Roman" w:eastAsia="Times New Roman" w:hAnsi="Times New Roman" w:cs="Times New Roman"/>
    </w:rPr>
  </w:style>
  <w:style w:type="character" w:customStyle="1" w:styleId="WW8Num4z4">
    <w:name w:val="WW8Num4z4"/>
    <w:rsid w:val="00C54CD3"/>
  </w:style>
  <w:style w:type="character" w:customStyle="1" w:styleId="WW8Num4z5">
    <w:name w:val="WW8Num4z5"/>
    <w:rsid w:val="00C54CD3"/>
  </w:style>
  <w:style w:type="character" w:customStyle="1" w:styleId="WW8Num4z6">
    <w:name w:val="WW8Num4z6"/>
    <w:rsid w:val="00C54CD3"/>
  </w:style>
  <w:style w:type="character" w:customStyle="1" w:styleId="WW8Num4z7">
    <w:name w:val="WW8Num4z7"/>
    <w:rsid w:val="00C54CD3"/>
  </w:style>
  <w:style w:type="character" w:customStyle="1" w:styleId="WW8Num4z8">
    <w:name w:val="WW8Num4z8"/>
    <w:rsid w:val="00C54CD3"/>
  </w:style>
  <w:style w:type="character" w:customStyle="1" w:styleId="WW8Num5z3">
    <w:name w:val="WW8Num5z3"/>
    <w:rsid w:val="00C54CD3"/>
  </w:style>
  <w:style w:type="character" w:customStyle="1" w:styleId="WW8Num5z4">
    <w:name w:val="WW8Num5z4"/>
    <w:rsid w:val="00C54CD3"/>
  </w:style>
  <w:style w:type="character" w:customStyle="1" w:styleId="WW8Num5z5">
    <w:name w:val="WW8Num5z5"/>
    <w:rsid w:val="00C54CD3"/>
  </w:style>
  <w:style w:type="character" w:customStyle="1" w:styleId="WW8Num5z6">
    <w:name w:val="WW8Num5z6"/>
    <w:rsid w:val="00C54CD3"/>
  </w:style>
  <w:style w:type="character" w:customStyle="1" w:styleId="WW8Num5z7">
    <w:name w:val="WW8Num5z7"/>
    <w:rsid w:val="00C54CD3"/>
  </w:style>
  <w:style w:type="character" w:customStyle="1" w:styleId="WW8Num5z8">
    <w:name w:val="WW8Num5z8"/>
    <w:rsid w:val="00C54CD3"/>
  </w:style>
  <w:style w:type="character" w:customStyle="1" w:styleId="WW8Num6z3">
    <w:name w:val="WW8Num6z3"/>
    <w:rsid w:val="00C54CD3"/>
  </w:style>
  <w:style w:type="character" w:customStyle="1" w:styleId="WW8Num6z4">
    <w:name w:val="WW8Num6z4"/>
    <w:rsid w:val="00C54CD3"/>
  </w:style>
  <w:style w:type="character" w:customStyle="1" w:styleId="WW8Num6z5">
    <w:name w:val="WW8Num6z5"/>
    <w:rsid w:val="00C54CD3"/>
  </w:style>
  <w:style w:type="character" w:customStyle="1" w:styleId="WW8Num6z6">
    <w:name w:val="WW8Num6z6"/>
    <w:rsid w:val="00C54CD3"/>
  </w:style>
  <w:style w:type="character" w:customStyle="1" w:styleId="WW8Num6z7">
    <w:name w:val="WW8Num6z7"/>
    <w:rsid w:val="00C54CD3"/>
  </w:style>
  <w:style w:type="character" w:customStyle="1" w:styleId="WW8Num6z8">
    <w:name w:val="WW8Num6z8"/>
    <w:rsid w:val="00C54CD3"/>
  </w:style>
  <w:style w:type="character" w:customStyle="1" w:styleId="WW8Num10z3">
    <w:name w:val="WW8Num10z3"/>
    <w:rsid w:val="00C54CD3"/>
    <w:rPr>
      <w:rFonts w:ascii="Times New Roman" w:eastAsia="Times New Roman" w:hAnsi="Times New Roman" w:cs="Times New Roman"/>
    </w:rPr>
  </w:style>
  <w:style w:type="character" w:customStyle="1" w:styleId="WW8Num10z4">
    <w:name w:val="WW8Num10z4"/>
    <w:rsid w:val="00C54CD3"/>
  </w:style>
  <w:style w:type="character" w:customStyle="1" w:styleId="WW8Num10z5">
    <w:name w:val="WW8Num10z5"/>
    <w:rsid w:val="00C54CD3"/>
  </w:style>
  <w:style w:type="character" w:customStyle="1" w:styleId="WW8Num10z6">
    <w:name w:val="WW8Num10z6"/>
    <w:rsid w:val="00C54CD3"/>
  </w:style>
  <w:style w:type="character" w:customStyle="1" w:styleId="WW8Num10z7">
    <w:name w:val="WW8Num10z7"/>
    <w:rsid w:val="00C54CD3"/>
  </w:style>
  <w:style w:type="character" w:customStyle="1" w:styleId="WW8Num10z8">
    <w:name w:val="WW8Num10z8"/>
    <w:rsid w:val="00C54CD3"/>
  </w:style>
  <w:style w:type="character" w:customStyle="1" w:styleId="WW8Num13z0">
    <w:name w:val="WW8Num13z0"/>
    <w:rsid w:val="00C54CD3"/>
    <w:rPr>
      <w:rFonts w:ascii="Verdana" w:hAnsi="Verdana" w:cs="Verdana" w:hint="default"/>
    </w:rPr>
  </w:style>
  <w:style w:type="character" w:customStyle="1" w:styleId="WW8Num13z1">
    <w:name w:val="WW8Num13z1"/>
    <w:rsid w:val="00C54CD3"/>
    <w:rPr>
      <w:rFonts w:ascii="Courier New" w:hAnsi="Courier New" w:cs="Courier New" w:hint="default"/>
    </w:rPr>
  </w:style>
  <w:style w:type="character" w:customStyle="1" w:styleId="WW8Num13z2">
    <w:name w:val="WW8Num13z2"/>
    <w:rsid w:val="00C54CD3"/>
    <w:rPr>
      <w:rFonts w:ascii="Wingdings" w:hAnsi="Wingdings" w:cs="Wingdings" w:hint="default"/>
    </w:rPr>
  </w:style>
  <w:style w:type="character" w:customStyle="1" w:styleId="WW8Num13z3">
    <w:name w:val="WW8Num13z3"/>
    <w:rsid w:val="00C54CD3"/>
    <w:rPr>
      <w:rFonts w:ascii="Symbol" w:hAnsi="Symbol" w:cs="Symbol" w:hint="default"/>
    </w:rPr>
  </w:style>
  <w:style w:type="character" w:customStyle="1" w:styleId="WW8Num14z0">
    <w:name w:val="WW8Num14z0"/>
    <w:rsid w:val="00C54CD3"/>
    <w:rPr>
      <w:rFonts w:hint="default"/>
    </w:rPr>
  </w:style>
  <w:style w:type="character" w:customStyle="1" w:styleId="WW8Num14z1">
    <w:name w:val="WW8Num14z1"/>
    <w:rsid w:val="00C54CD3"/>
  </w:style>
  <w:style w:type="character" w:customStyle="1" w:styleId="WW8Num14z2">
    <w:name w:val="WW8Num14z2"/>
    <w:rsid w:val="00C54CD3"/>
  </w:style>
  <w:style w:type="character" w:customStyle="1" w:styleId="WW8Num14z3">
    <w:name w:val="WW8Num14z3"/>
    <w:rsid w:val="00C54CD3"/>
  </w:style>
  <w:style w:type="character" w:customStyle="1" w:styleId="WW8Num14z4">
    <w:name w:val="WW8Num14z4"/>
    <w:rsid w:val="00C54CD3"/>
  </w:style>
  <w:style w:type="character" w:customStyle="1" w:styleId="WW8Num14z5">
    <w:name w:val="WW8Num14z5"/>
    <w:rsid w:val="00C54CD3"/>
  </w:style>
  <w:style w:type="character" w:customStyle="1" w:styleId="WW8Num14z6">
    <w:name w:val="WW8Num14z6"/>
    <w:rsid w:val="00C54CD3"/>
  </w:style>
  <w:style w:type="character" w:customStyle="1" w:styleId="WW8Num14z7">
    <w:name w:val="WW8Num14z7"/>
    <w:rsid w:val="00C54CD3"/>
  </w:style>
  <w:style w:type="character" w:customStyle="1" w:styleId="WW8Num14z8">
    <w:name w:val="WW8Num14z8"/>
    <w:rsid w:val="00C54CD3"/>
  </w:style>
  <w:style w:type="character" w:customStyle="1" w:styleId="WW8Num15z0">
    <w:name w:val="WW8Num15z0"/>
    <w:rsid w:val="00C54CD3"/>
    <w:rPr>
      <w:rFonts w:hint="default"/>
    </w:rPr>
  </w:style>
  <w:style w:type="character" w:customStyle="1" w:styleId="WW8Num15z1">
    <w:name w:val="WW8Num15z1"/>
    <w:rsid w:val="00C54CD3"/>
  </w:style>
  <w:style w:type="character" w:customStyle="1" w:styleId="WW8Num15z2">
    <w:name w:val="WW8Num15z2"/>
    <w:rsid w:val="00C54CD3"/>
  </w:style>
  <w:style w:type="character" w:customStyle="1" w:styleId="WW8Num15z3">
    <w:name w:val="WW8Num15z3"/>
    <w:rsid w:val="00C54CD3"/>
  </w:style>
  <w:style w:type="character" w:customStyle="1" w:styleId="WW8Num15z4">
    <w:name w:val="WW8Num15z4"/>
    <w:rsid w:val="00C54CD3"/>
  </w:style>
  <w:style w:type="character" w:customStyle="1" w:styleId="WW8Num15z5">
    <w:name w:val="WW8Num15z5"/>
    <w:rsid w:val="00C54CD3"/>
  </w:style>
  <w:style w:type="character" w:customStyle="1" w:styleId="WW8Num15z6">
    <w:name w:val="WW8Num15z6"/>
    <w:rsid w:val="00C54CD3"/>
  </w:style>
  <w:style w:type="character" w:customStyle="1" w:styleId="WW8Num15z7">
    <w:name w:val="WW8Num15z7"/>
    <w:rsid w:val="00C54CD3"/>
  </w:style>
  <w:style w:type="character" w:customStyle="1" w:styleId="WW8Num15z8">
    <w:name w:val="WW8Num15z8"/>
    <w:rsid w:val="00C54CD3"/>
  </w:style>
  <w:style w:type="character" w:customStyle="1" w:styleId="WW8Num16z0">
    <w:name w:val="WW8Num16z0"/>
    <w:rsid w:val="00C54CD3"/>
    <w:rPr>
      <w:rFonts w:ascii="Times New Roman" w:hAnsi="Times New Roman" w:cs="Times New Roman" w:hint="default"/>
    </w:rPr>
  </w:style>
  <w:style w:type="character" w:customStyle="1" w:styleId="WW8Num16z1">
    <w:name w:val="WW8Num16z1"/>
    <w:rsid w:val="00C54CD3"/>
  </w:style>
  <w:style w:type="character" w:customStyle="1" w:styleId="WW8Num16z2">
    <w:name w:val="WW8Num16z2"/>
    <w:rsid w:val="00C54CD3"/>
  </w:style>
  <w:style w:type="character" w:customStyle="1" w:styleId="WW8Num16z3">
    <w:name w:val="WW8Num16z3"/>
    <w:rsid w:val="00C54CD3"/>
  </w:style>
  <w:style w:type="character" w:customStyle="1" w:styleId="WW8Num16z4">
    <w:name w:val="WW8Num16z4"/>
    <w:rsid w:val="00C54CD3"/>
  </w:style>
  <w:style w:type="character" w:customStyle="1" w:styleId="WW8Num16z5">
    <w:name w:val="WW8Num16z5"/>
    <w:rsid w:val="00C54CD3"/>
  </w:style>
  <w:style w:type="character" w:customStyle="1" w:styleId="WW8Num16z6">
    <w:name w:val="WW8Num16z6"/>
    <w:rsid w:val="00C54CD3"/>
  </w:style>
  <w:style w:type="character" w:customStyle="1" w:styleId="WW8Num16z7">
    <w:name w:val="WW8Num16z7"/>
    <w:rsid w:val="00C54CD3"/>
  </w:style>
  <w:style w:type="character" w:customStyle="1" w:styleId="WW8Num16z8">
    <w:name w:val="WW8Num16z8"/>
    <w:rsid w:val="00C54CD3"/>
  </w:style>
  <w:style w:type="character" w:customStyle="1" w:styleId="WW8Num17z0">
    <w:name w:val="WW8Num17z0"/>
    <w:rsid w:val="00C54CD3"/>
    <w:rPr>
      <w:rFonts w:hint="default"/>
    </w:rPr>
  </w:style>
  <w:style w:type="character" w:customStyle="1" w:styleId="WW8Num18z0">
    <w:name w:val="WW8Num18z0"/>
    <w:rsid w:val="00C54CD3"/>
  </w:style>
  <w:style w:type="character" w:customStyle="1" w:styleId="WW8Num18z1">
    <w:name w:val="WW8Num18z1"/>
    <w:rsid w:val="00C54CD3"/>
    <w:rPr>
      <w:rFonts w:ascii="Symbol" w:hAnsi="Symbol" w:cs="Symbol" w:hint="default"/>
    </w:rPr>
  </w:style>
  <w:style w:type="character" w:customStyle="1" w:styleId="WW8Num18z2">
    <w:name w:val="WW8Num18z2"/>
    <w:rsid w:val="00C54CD3"/>
  </w:style>
  <w:style w:type="character" w:customStyle="1" w:styleId="WW8Num18z3">
    <w:name w:val="WW8Num18z3"/>
    <w:rsid w:val="00C54CD3"/>
  </w:style>
  <w:style w:type="character" w:customStyle="1" w:styleId="WW8Num18z4">
    <w:name w:val="WW8Num18z4"/>
    <w:rsid w:val="00C54CD3"/>
  </w:style>
  <w:style w:type="character" w:customStyle="1" w:styleId="WW8Num18z5">
    <w:name w:val="WW8Num18z5"/>
    <w:rsid w:val="00C54CD3"/>
  </w:style>
  <w:style w:type="character" w:customStyle="1" w:styleId="WW8Num18z6">
    <w:name w:val="WW8Num18z6"/>
    <w:rsid w:val="00C54CD3"/>
  </w:style>
  <w:style w:type="character" w:customStyle="1" w:styleId="WW8Num18z7">
    <w:name w:val="WW8Num18z7"/>
    <w:rsid w:val="00C54CD3"/>
  </w:style>
  <w:style w:type="character" w:customStyle="1" w:styleId="WW8Num18z8">
    <w:name w:val="WW8Num18z8"/>
    <w:rsid w:val="00C54CD3"/>
  </w:style>
  <w:style w:type="character" w:customStyle="1" w:styleId="WW8Num19z0">
    <w:name w:val="WW8Num19z0"/>
    <w:rsid w:val="00C54CD3"/>
    <w:rPr>
      <w:rFonts w:ascii="Symbol" w:hAnsi="Symbol" w:cs="Symbol" w:hint="default"/>
    </w:rPr>
  </w:style>
  <w:style w:type="character" w:customStyle="1" w:styleId="WW8Num19z1">
    <w:name w:val="WW8Num19z1"/>
    <w:rsid w:val="00C54CD3"/>
  </w:style>
  <w:style w:type="character" w:customStyle="1" w:styleId="WW8Num19z2">
    <w:name w:val="WW8Num19z2"/>
    <w:rsid w:val="00C54CD3"/>
  </w:style>
  <w:style w:type="character" w:customStyle="1" w:styleId="WW8Num19z3">
    <w:name w:val="WW8Num19z3"/>
    <w:rsid w:val="00C54CD3"/>
  </w:style>
  <w:style w:type="character" w:customStyle="1" w:styleId="WW8Num19z4">
    <w:name w:val="WW8Num19z4"/>
    <w:rsid w:val="00C54CD3"/>
  </w:style>
  <w:style w:type="character" w:customStyle="1" w:styleId="WW8Num19z5">
    <w:name w:val="WW8Num19z5"/>
    <w:rsid w:val="00C54CD3"/>
  </w:style>
  <w:style w:type="character" w:customStyle="1" w:styleId="WW8Num19z6">
    <w:name w:val="WW8Num19z6"/>
    <w:rsid w:val="00C54CD3"/>
  </w:style>
  <w:style w:type="character" w:customStyle="1" w:styleId="WW8Num19z7">
    <w:name w:val="WW8Num19z7"/>
    <w:rsid w:val="00C54CD3"/>
  </w:style>
  <w:style w:type="character" w:customStyle="1" w:styleId="WW8Num19z8">
    <w:name w:val="WW8Num19z8"/>
    <w:rsid w:val="00C54CD3"/>
  </w:style>
  <w:style w:type="character" w:customStyle="1" w:styleId="1">
    <w:name w:val="Основной шрифт абзаца1"/>
    <w:rsid w:val="00C54CD3"/>
  </w:style>
  <w:style w:type="character" w:styleId="a3">
    <w:name w:val="Hyperlink"/>
    <w:rsid w:val="00C54CD3"/>
    <w:rPr>
      <w:color w:val="000080"/>
      <w:u w:val="single"/>
    </w:rPr>
  </w:style>
  <w:style w:type="paragraph" w:customStyle="1" w:styleId="10">
    <w:name w:val="Заголовок1"/>
    <w:basedOn w:val="a"/>
    <w:next w:val="a4"/>
    <w:rsid w:val="00C54CD3"/>
    <w:pPr>
      <w:keepNext/>
      <w:spacing w:before="240" w:after="120"/>
    </w:pPr>
    <w:rPr>
      <w:rFonts w:ascii="Arial" w:eastAsia="Microsoft YaHei" w:hAnsi="Arial" w:cs="Mangal"/>
      <w:szCs w:val="28"/>
    </w:rPr>
  </w:style>
  <w:style w:type="paragraph" w:styleId="a4">
    <w:name w:val="Body Text"/>
    <w:basedOn w:val="a"/>
    <w:rsid w:val="00C54CD3"/>
    <w:pPr>
      <w:spacing w:after="120"/>
    </w:pPr>
  </w:style>
  <w:style w:type="paragraph" w:styleId="a5">
    <w:name w:val="List"/>
    <w:basedOn w:val="a4"/>
    <w:rsid w:val="00C54CD3"/>
    <w:rPr>
      <w:rFonts w:cs="Mangal"/>
    </w:rPr>
  </w:style>
  <w:style w:type="paragraph" w:customStyle="1" w:styleId="31">
    <w:name w:val="Название3"/>
    <w:basedOn w:val="a"/>
    <w:rsid w:val="00C54CD3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32">
    <w:name w:val="Указатель3"/>
    <w:basedOn w:val="a"/>
    <w:rsid w:val="00C54CD3"/>
    <w:pPr>
      <w:suppressLineNumbers/>
    </w:pPr>
    <w:rPr>
      <w:rFonts w:cs="Mangal"/>
    </w:rPr>
  </w:style>
  <w:style w:type="paragraph" w:customStyle="1" w:styleId="20">
    <w:name w:val="Название2"/>
    <w:basedOn w:val="a"/>
    <w:rsid w:val="00C54CD3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21">
    <w:name w:val="Указатель2"/>
    <w:basedOn w:val="a"/>
    <w:rsid w:val="00C54CD3"/>
    <w:pPr>
      <w:suppressLineNumbers/>
    </w:pPr>
    <w:rPr>
      <w:rFonts w:cs="Mangal"/>
    </w:rPr>
  </w:style>
  <w:style w:type="paragraph" w:customStyle="1" w:styleId="11">
    <w:name w:val="Название1"/>
    <w:basedOn w:val="a"/>
    <w:rsid w:val="00C54CD3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2">
    <w:name w:val="Указатель1"/>
    <w:basedOn w:val="a"/>
    <w:rsid w:val="00C54CD3"/>
    <w:pPr>
      <w:suppressLineNumbers/>
    </w:pPr>
    <w:rPr>
      <w:rFonts w:cs="Mangal"/>
    </w:rPr>
  </w:style>
  <w:style w:type="paragraph" w:customStyle="1" w:styleId="210">
    <w:name w:val="Основной текст 21"/>
    <w:basedOn w:val="a"/>
    <w:rsid w:val="00C54CD3"/>
    <w:pPr>
      <w:spacing w:after="120" w:line="480" w:lineRule="auto"/>
    </w:pPr>
    <w:rPr>
      <w:bCs w:val="0"/>
      <w:sz w:val="20"/>
    </w:rPr>
  </w:style>
  <w:style w:type="paragraph" w:styleId="a6">
    <w:name w:val="Balloon Text"/>
    <w:basedOn w:val="a"/>
    <w:rsid w:val="00C54CD3"/>
    <w:rPr>
      <w:rFonts w:ascii="Tahoma" w:hAnsi="Tahoma" w:cs="Tahoma"/>
      <w:sz w:val="16"/>
      <w:szCs w:val="16"/>
    </w:rPr>
  </w:style>
  <w:style w:type="paragraph" w:customStyle="1" w:styleId="a7">
    <w:name w:val="Содержимое таблицы"/>
    <w:basedOn w:val="a"/>
    <w:rsid w:val="00C54CD3"/>
    <w:pPr>
      <w:suppressLineNumbers/>
    </w:pPr>
  </w:style>
  <w:style w:type="paragraph" w:customStyle="1" w:styleId="a8">
    <w:name w:val="Заголовок таблицы"/>
    <w:basedOn w:val="a7"/>
    <w:rsid w:val="00C54CD3"/>
    <w:pPr>
      <w:jc w:val="center"/>
    </w:pPr>
    <w:rPr>
      <w:b/>
    </w:rPr>
  </w:style>
  <w:style w:type="paragraph" w:styleId="a9">
    <w:name w:val="header"/>
    <w:basedOn w:val="a"/>
    <w:rsid w:val="00C54CD3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C54CD3"/>
    <w:pPr>
      <w:suppressAutoHyphens/>
      <w:autoSpaceDE w:val="0"/>
    </w:pPr>
    <w:rPr>
      <w:sz w:val="28"/>
      <w:szCs w:val="2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572634-A58B-4A91-8A68-DB1CF90249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5</Pages>
  <Words>1344</Words>
  <Characters>7665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Приказ_ООС_ГМУ</vt:lpstr>
    </vt:vector>
  </TitlesOfParts>
  <Company>Министерство экономики УР</Company>
  <LinksUpToDate>false</LinksUpToDate>
  <CharactersWithSpaces>8992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Приказ_ООС_ГМУ</dc:title>
  <dc:creator>BudinaAA</dc:creator>
  <cp:lastModifiedBy>ЦБ</cp:lastModifiedBy>
  <cp:revision>8</cp:revision>
  <cp:lastPrinted>2021-11-02T07:17:00Z</cp:lastPrinted>
  <dcterms:created xsi:type="dcterms:W3CDTF">2022-09-19T09:23:00Z</dcterms:created>
  <dcterms:modified xsi:type="dcterms:W3CDTF">2022-11-30T05:33:00Z</dcterms:modified>
</cp:coreProperties>
</file>